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07" w:rsidRPr="00C15C8D" w:rsidRDefault="009D1507" w:rsidP="00C15C8D">
      <w:pPr>
        <w:widowControl w:val="0"/>
        <w:autoSpaceDE w:val="0"/>
        <w:autoSpaceDN w:val="0"/>
        <w:adjustRightInd w:val="0"/>
        <w:spacing w:after="0" w:line="240" w:lineRule="auto"/>
        <w:ind w:left="1060"/>
        <w:jc w:val="center"/>
        <w:rPr>
          <w:rFonts w:ascii="Tahoma" w:hAnsi="Tahoma" w:cs="Tahoma"/>
          <w:sz w:val="24"/>
          <w:szCs w:val="24"/>
        </w:rPr>
      </w:pPr>
      <w:r w:rsidRPr="00C15C8D">
        <w:rPr>
          <w:rFonts w:ascii="Tahoma" w:hAnsi="Tahoma" w:cs="Tahoma"/>
          <w:b/>
          <w:bCs/>
          <w:color w:val="006600"/>
          <w:sz w:val="24"/>
          <w:szCs w:val="24"/>
        </w:rPr>
        <w:t xml:space="preserve">THE </w:t>
      </w:r>
      <w:r w:rsidR="003E5E86" w:rsidRPr="00C15C8D">
        <w:rPr>
          <w:rFonts w:ascii="Tahoma" w:hAnsi="Tahoma" w:cs="Tahoma"/>
          <w:b/>
          <w:bCs/>
          <w:color w:val="006600"/>
          <w:sz w:val="24"/>
          <w:szCs w:val="24"/>
        </w:rPr>
        <w:t>3</w:t>
      </w:r>
      <w:r w:rsidR="003E5E86" w:rsidRPr="00C15C8D">
        <w:rPr>
          <w:rFonts w:ascii="Tahoma" w:hAnsi="Tahoma" w:cs="Tahoma"/>
          <w:b/>
          <w:bCs/>
          <w:color w:val="006600"/>
          <w:sz w:val="24"/>
          <w:szCs w:val="24"/>
          <w:vertAlign w:val="superscript"/>
        </w:rPr>
        <w:t>rd</w:t>
      </w:r>
      <w:r w:rsidR="0039054B" w:rsidRPr="00C15C8D">
        <w:rPr>
          <w:rFonts w:ascii="Tahoma" w:hAnsi="Tahoma" w:cs="Tahoma"/>
          <w:b/>
          <w:bCs/>
          <w:color w:val="006600"/>
          <w:sz w:val="24"/>
          <w:szCs w:val="24"/>
        </w:rPr>
        <w:t xml:space="preserve"> INTERNATIONAL </w:t>
      </w:r>
      <w:r w:rsidRPr="00C15C8D">
        <w:rPr>
          <w:rFonts w:ascii="Tahoma" w:hAnsi="Tahoma" w:cs="Tahoma"/>
          <w:b/>
          <w:bCs/>
          <w:color w:val="006600"/>
          <w:sz w:val="24"/>
          <w:szCs w:val="24"/>
        </w:rPr>
        <w:t>PHYTOSANITARY CONFERENCE</w:t>
      </w:r>
      <w:r w:rsidR="0039054B" w:rsidRPr="00C15C8D">
        <w:rPr>
          <w:rFonts w:ascii="Tahoma" w:hAnsi="Tahoma" w:cs="Tahoma"/>
          <w:b/>
          <w:bCs/>
          <w:color w:val="006600"/>
          <w:sz w:val="24"/>
          <w:szCs w:val="24"/>
        </w:rPr>
        <w:t xml:space="preserve"> </w:t>
      </w:r>
    </w:p>
    <w:p w:rsidR="009D1507" w:rsidRPr="00C15C8D" w:rsidRDefault="009D1507">
      <w:pPr>
        <w:widowControl w:val="0"/>
        <w:autoSpaceDE w:val="0"/>
        <w:autoSpaceDN w:val="0"/>
        <w:adjustRightInd w:val="0"/>
        <w:spacing w:after="0" w:line="65" w:lineRule="exact"/>
        <w:rPr>
          <w:rFonts w:ascii="Tahoma" w:hAnsi="Tahoma" w:cs="Tahoma"/>
          <w:sz w:val="24"/>
          <w:szCs w:val="24"/>
        </w:rPr>
      </w:pPr>
    </w:p>
    <w:p w:rsidR="009D1507" w:rsidRPr="00C15C8D" w:rsidRDefault="003E5E86" w:rsidP="0039054B">
      <w:pPr>
        <w:widowControl w:val="0"/>
        <w:autoSpaceDE w:val="0"/>
        <w:autoSpaceDN w:val="0"/>
        <w:adjustRightInd w:val="0"/>
        <w:spacing w:after="0" w:line="240" w:lineRule="auto"/>
        <w:ind w:left="1780"/>
        <w:jc w:val="center"/>
        <w:rPr>
          <w:rFonts w:ascii="Tahoma" w:hAnsi="Tahoma" w:cs="Tahoma"/>
          <w:sz w:val="24"/>
          <w:szCs w:val="24"/>
        </w:rPr>
      </w:pPr>
      <w:r w:rsidRPr="00C15C8D">
        <w:rPr>
          <w:rFonts w:ascii="Tahoma" w:hAnsi="Tahoma" w:cs="Tahoma"/>
          <w:color w:val="006600"/>
          <w:sz w:val="24"/>
          <w:szCs w:val="24"/>
        </w:rPr>
        <w:t>1</w:t>
      </w:r>
      <w:r w:rsidR="00316BEB">
        <w:rPr>
          <w:rFonts w:ascii="Tahoma" w:hAnsi="Tahoma" w:cs="Tahoma"/>
          <w:color w:val="006600"/>
          <w:sz w:val="24"/>
          <w:szCs w:val="24"/>
        </w:rPr>
        <w:t>3</w:t>
      </w:r>
      <w:r w:rsidR="009D1507" w:rsidRPr="00C15C8D">
        <w:rPr>
          <w:rFonts w:ascii="Tahoma" w:hAnsi="Tahoma" w:cs="Tahoma"/>
          <w:color w:val="006600"/>
          <w:sz w:val="24"/>
          <w:szCs w:val="24"/>
          <w:vertAlign w:val="superscript"/>
        </w:rPr>
        <w:t>th</w:t>
      </w:r>
      <w:r w:rsidR="009D1507" w:rsidRPr="00C15C8D">
        <w:rPr>
          <w:rFonts w:ascii="Tahoma" w:hAnsi="Tahoma" w:cs="Tahoma"/>
          <w:color w:val="006600"/>
          <w:sz w:val="24"/>
          <w:szCs w:val="24"/>
        </w:rPr>
        <w:t xml:space="preserve"> to </w:t>
      </w:r>
      <w:r w:rsidRPr="00C15C8D">
        <w:rPr>
          <w:rFonts w:ascii="Tahoma" w:hAnsi="Tahoma" w:cs="Tahoma"/>
          <w:color w:val="006600"/>
          <w:sz w:val="24"/>
          <w:szCs w:val="24"/>
        </w:rPr>
        <w:t>1</w:t>
      </w:r>
      <w:r w:rsidR="00316BEB">
        <w:rPr>
          <w:rFonts w:ascii="Tahoma" w:hAnsi="Tahoma" w:cs="Tahoma"/>
          <w:color w:val="006600"/>
          <w:sz w:val="24"/>
          <w:szCs w:val="24"/>
        </w:rPr>
        <w:t>6</w:t>
      </w:r>
      <w:r w:rsidR="009D1507" w:rsidRPr="00C15C8D">
        <w:rPr>
          <w:rFonts w:ascii="Tahoma" w:hAnsi="Tahoma" w:cs="Tahoma"/>
          <w:color w:val="006600"/>
          <w:sz w:val="24"/>
          <w:szCs w:val="24"/>
          <w:vertAlign w:val="superscript"/>
        </w:rPr>
        <w:t>th</w:t>
      </w:r>
      <w:r w:rsidR="009D1507" w:rsidRPr="00C15C8D">
        <w:rPr>
          <w:rFonts w:ascii="Tahoma" w:hAnsi="Tahoma" w:cs="Tahoma"/>
          <w:color w:val="006600"/>
          <w:sz w:val="24"/>
          <w:szCs w:val="24"/>
        </w:rPr>
        <w:t xml:space="preserve"> </w:t>
      </w:r>
      <w:r w:rsidRPr="00C15C8D">
        <w:rPr>
          <w:rFonts w:ascii="Tahoma" w:hAnsi="Tahoma" w:cs="Tahoma"/>
          <w:color w:val="006600"/>
          <w:sz w:val="24"/>
          <w:szCs w:val="24"/>
        </w:rPr>
        <w:t>September,</w:t>
      </w:r>
      <w:r w:rsidR="009D1507" w:rsidRPr="00C15C8D">
        <w:rPr>
          <w:rFonts w:ascii="Tahoma" w:hAnsi="Tahoma" w:cs="Tahoma"/>
          <w:color w:val="006600"/>
          <w:sz w:val="24"/>
          <w:szCs w:val="24"/>
        </w:rPr>
        <w:t xml:space="preserve"> 20</w:t>
      </w:r>
      <w:r w:rsidRPr="00C15C8D">
        <w:rPr>
          <w:rFonts w:ascii="Tahoma" w:hAnsi="Tahoma" w:cs="Tahoma"/>
          <w:color w:val="006600"/>
          <w:sz w:val="24"/>
          <w:szCs w:val="24"/>
        </w:rPr>
        <w:t>2</w:t>
      </w:r>
      <w:r w:rsidR="00316BEB">
        <w:rPr>
          <w:rFonts w:ascii="Tahoma" w:hAnsi="Tahoma" w:cs="Tahoma"/>
          <w:color w:val="006600"/>
          <w:sz w:val="24"/>
          <w:szCs w:val="24"/>
        </w:rPr>
        <w:t>1</w:t>
      </w:r>
      <w:r w:rsidR="009D1507" w:rsidRPr="00C15C8D">
        <w:rPr>
          <w:rFonts w:ascii="Tahoma" w:hAnsi="Tahoma" w:cs="Tahoma"/>
          <w:color w:val="006600"/>
          <w:sz w:val="24"/>
          <w:szCs w:val="24"/>
        </w:rPr>
        <w:t>; KEPHIS Headquarters, Nairobi, Kenya</w:t>
      </w:r>
    </w:p>
    <w:p w:rsidR="009D1507" w:rsidRPr="00C15C8D" w:rsidRDefault="009D1507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sz w:val="24"/>
          <w:szCs w:val="24"/>
        </w:rPr>
      </w:pPr>
    </w:p>
    <w:p w:rsidR="009D1507" w:rsidRDefault="009D1507">
      <w:pPr>
        <w:widowControl w:val="0"/>
        <w:autoSpaceDE w:val="0"/>
        <w:autoSpaceDN w:val="0"/>
        <w:adjustRightInd w:val="0"/>
        <w:spacing w:after="0" w:line="230" w:lineRule="exact"/>
        <w:rPr>
          <w:rFonts w:ascii="Tahoma" w:hAnsi="Tahoma" w:cs="Tahoma"/>
          <w:sz w:val="24"/>
          <w:szCs w:val="24"/>
        </w:rPr>
      </w:pPr>
    </w:p>
    <w:p w:rsidR="00EA3395" w:rsidRDefault="00EA3395" w:rsidP="002841AA">
      <w:pPr>
        <w:pStyle w:val="Heading1"/>
        <w:ind w:left="0"/>
        <w:rPr>
          <w:rFonts w:ascii="Tahoma" w:hAnsi="Tahoma" w:cs="Tahoma"/>
          <w:color w:val="669900"/>
          <w:sz w:val="24"/>
          <w:szCs w:val="24"/>
        </w:rPr>
      </w:pPr>
      <w:r>
        <w:rPr>
          <w:rFonts w:ascii="Tahoma" w:hAnsi="Tahoma" w:cs="Tahoma"/>
          <w:color w:val="669900"/>
          <w:sz w:val="24"/>
          <w:szCs w:val="24"/>
        </w:rPr>
        <w:t>Important dates</w:t>
      </w:r>
    </w:p>
    <w:p w:rsidR="00EA3395" w:rsidRDefault="00EA3395" w:rsidP="002841AA">
      <w:pPr>
        <w:pStyle w:val="Heading1"/>
        <w:ind w:left="0"/>
        <w:rPr>
          <w:rFonts w:ascii="Tahoma" w:hAnsi="Tahoma" w:cs="Tahoma"/>
          <w:b w:val="0"/>
          <w:sz w:val="24"/>
          <w:szCs w:val="24"/>
        </w:rPr>
      </w:pPr>
      <w:r w:rsidRPr="00EA3395">
        <w:rPr>
          <w:rFonts w:ascii="Tahoma" w:hAnsi="Tahoma" w:cs="Tahoma"/>
          <w:b w:val="0"/>
          <w:sz w:val="24"/>
          <w:szCs w:val="24"/>
        </w:rPr>
        <w:t>Dates of the conference: 1</w:t>
      </w:r>
      <w:r w:rsidR="00316BEB">
        <w:rPr>
          <w:rFonts w:ascii="Tahoma" w:hAnsi="Tahoma" w:cs="Tahoma"/>
          <w:b w:val="0"/>
          <w:sz w:val="24"/>
          <w:szCs w:val="24"/>
        </w:rPr>
        <w:t>3</w:t>
      </w:r>
      <w:r w:rsidRPr="00EA3395">
        <w:rPr>
          <w:rFonts w:ascii="Tahoma" w:hAnsi="Tahoma" w:cs="Tahoma"/>
          <w:b w:val="0"/>
          <w:sz w:val="24"/>
          <w:szCs w:val="24"/>
          <w:vertAlign w:val="superscript"/>
        </w:rPr>
        <w:t>th</w:t>
      </w:r>
      <w:r w:rsidRPr="00EA3395">
        <w:rPr>
          <w:rFonts w:ascii="Tahoma" w:hAnsi="Tahoma" w:cs="Tahoma"/>
          <w:b w:val="0"/>
          <w:sz w:val="24"/>
          <w:szCs w:val="24"/>
        </w:rPr>
        <w:t xml:space="preserve"> to 1</w:t>
      </w:r>
      <w:r w:rsidR="00316BEB">
        <w:rPr>
          <w:rFonts w:ascii="Tahoma" w:hAnsi="Tahoma" w:cs="Tahoma"/>
          <w:b w:val="0"/>
          <w:sz w:val="24"/>
          <w:szCs w:val="24"/>
        </w:rPr>
        <w:t>6</w:t>
      </w:r>
      <w:r w:rsidRPr="00EA3395">
        <w:rPr>
          <w:rFonts w:ascii="Tahoma" w:hAnsi="Tahoma" w:cs="Tahoma"/>
          <w:b w:val="0"/>
          <w:sz w:val="24"/>
          <w:szCs w:val="24"/>
          <w:vertAlign w:val="superscript"/>
        </w:rPr>
        <w:t>th</w:t>
      </w:r>
      <w:r w:rsidRPr="00EA3395">
        <w:rPr>
          <w:rFonts w:ascii="Tahoma" w:hAnsi="Tahoma" w:cs="Tahoma"/>
          <w:b w:val="0"/>
          <w:sz w:val="24"/>
          <w:szCs w:val="24"/>
        </w:rPr>
        <w:t xml:space="preserve"> September 202</w:t>
      </w:r>
      <w:r w:rsidR="00316BEB">
        <w:rPr>
          <w:rFonts w:ascii="Tahoma" w:hAnsi="Tahoma" w:cs="Tahoma"/>
          <w:b w:val="0"/>
          <w:sz w:val="24"/>
          <w:szCs w:val="24"/>
        </w:rPr>
        <w:t>1</w:t>
      </w:r>
    </w:p>
    <w:p w:rsidR="00EA3395" w:rsidRDefault="00EA3395" w:rsidP="002841AA">
      <w:pPr>
        <w:pStyle w:val="Heading1"/>
        <w:ind w:left="0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 xml:space="preserve">Abstract submission deadline: </w:t>
      </w:r>
      <w:r w:rsidR="00190411">
        <w:rPr>
          <w:rFonts w:ascii="Tahoma" w:hAnsi="Tahoma" w:cs="Tahoma"/>
          <w:b w:val="0"/>
          <w:sz w:val="24"/>
          <w:szCs w:val="24"/>
        </w:rPr>
        <w:t>15</w:t>
      </w:r>
      <w:r w:rsidR="00316BEB">
        <w:rPr>
          <w:rFonts w:ascii="Tahoma" w:hAnsi="Tahoma" w:cs="Tahoma"/>
          <w:b w:val="0"/>
          <w:sz w:val="24"/>
          <w:szCs w:val="24"/>
          <w:vertAlign w:val="superscript"/>
        </w:rPr>
        <w:t>st</w:t>
      </w:r>
      <w:r>
        <w:rPr>
          <w:rFonts w:ascii="Tahoma" w:hAnsi="Tahoma" w:cs="Tahoma"/>
          <w:b w:val="0"/>
          <w:sz w:val="24"/>
          <w:szCs w:val="24"/>
        </w:rPr>
        <w:t xml:space="preserve"> </w:t>
      </w:r>
      <w:r w:rsidR="00190411">
        <w:rPr>
          <w:rFonts w:ascii="Tahoma" w:hAnsi="Tahoma" w:cs="Tahoma"/>
          <w:b w:val="0"/>
          <w:sz w:val="24"/>
          <w:szCs w:val="24"/>
        </w:rPr>
        <w:t>August,</w:t>
      </w:r>
      <w:bookmarkStart w:id="0" w:name="_GoBack"/>
      <w:bookmarkEnd w:id="0"/>
      <w:r>
        <w:rPr>
          <w:rFonts w:ascii="Tahoma" w:hAnsi="Tahoma" w:cs="Tahoma"/>
          <w:b w:val="0"/>
          <w:sz w:val="24"/>
          <w:szCs w:val="24"/>
        </w:rPr>
        <w:t xml:space="preserve"> 202</w:t>
      </w:r>
      <w:r w:rsidR="00316BEB">
        <w:rPr>
          <w:rFonts w:ascii="Tahoma" w:hAnsi="Tahoma" w:cs="Tahoma"/>
          <w:b w:val="0"/>
          <w:sz w:val="24"/>
          <w:szCs w:val="24"/>
        </w:rPr>
        <w:t>1</w:t>
      </w:r>
    </w:p>
    <w:p w:rsidR="00EA3395" w:rsidRDefault="00EA3395" w:rsidP="002841AA">
      <w:pPr>
        <w:pStyle w:val="Heading1"/>
        <w:ind w:left="0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 xml:space="preserve">Conference full paper submission deadline: </w:t>
      </w:r>
      <w:r w:rsidR="00316BEB">
        <w:rPr>
          <w:rFonts w:ascii="Tahoma" w:hAnsi="Tahoma" w:cs="Tahoma"/>
          <w:b w:val="0"/>
          <w:sz w:val="24"/>
          <w:szCs w:val="24"/>
        </w:rPr>
        <w:t>7</w:t>
      </w:r>
      <w:r w:rsidRPr="00EA3395">
        <w:rPr>
          <w:rFonts w:ascii="Tahoma" w:hAnsi="Tahoma" w:cs="Tahoma"/>
          <w:b w:val="0"/>
          <w:sz w:val="24"/>
          <w:szCs w:val="24"/>
          <w:vertAlign w:val="superscript"/>
        </w:rPr>
        <w:t>th</w:t>
      </w:r>
      <w:r w:rsidR="00BD5458">
        <w:rPr>
          <w:rFonts w:ascii="Tahoma" w:hAnsi="Tahoma" w:cs="Tahoma"/>
          <w:b w:val="0"/>
          <w:sz w:val="24"/>
          <w:szCs w:val="24"/>
        </w:rPr>
        <w:t xml:space="preserve"> </w:t>
      </w:r>
      <w:r w:rsidR="00316BEB">
        <w:rPr>
          <w:rFonts w:ascii="Tahoma" w:hAnsi="Tahoma" w:cs="Tahoma"/>
          <w:b w:val="0"/>
          <w:sz w:val="24"/>
          <w:szCs w:val="24"/>
        </w:rPr>
        <w:t>August</w:t>
      </w:r>
      <w:r>
        <w:rPr>
          <w:rFonts w:ascii="Tahoma" w:hAnsi="Tahoma" w:cs="Tahoma"/>
          <w:b w:val="0"/>
          <w:sz w:val="24"/>
          <w:szCs w:val="24"/>
        </w:rPr>
        <w:t xml:space="preserve"> 2020</w:t>
      </w:r>
    </w:p>
    <w:p w:rsidR="00EA3395" w:rsidRDefault="00EA3395" w:rsidP="002841AA">
      <w:pPr>
        <w:pStyle w:val="Heading1"/>
        <w:ind w:left="0"/>
        <w:rPr>
          <w:rFonts w:ascii="Tahoma" w:hAnsi="Tahoma" w:cs="Tahoma"/>
          <w:b w:val="0"/>
          <w:sz w:val="24"/>
          <w:szCs w:val="24"/>
        </w:rPr>
      </w:pPr>
    </w:p>
    <w:p w:rsidR="00AA65E9" w:rsidRPr="00FC199A" w:rsidRDefault="00AA65E9" w:rsidP="00AA65E9">
      <w:pPr>
        <w:rPr>
          <w:rFonts w:ascii="Tahoma" w:hAnsi="Tahoma" w:cs="Tahoma"/>
          <w:b/>
          <w:color w:val="92D050"/>
          <w:sz w:val="24"/>
          <w:szCs w:val="24"/>
        </w:rPr>
      </w:pPr>
      <w:r w:rsidRPr="00FC199A">
        <w:rPr>
          <w:rFonts w:ascii="Tahoma" w:hAnsi="Tahoma" w:cs="Tahoma"/>
          <w:b/>
          <w:color w:val="92D050"/>
          <w:sz w:val="24"/>
          <w:szCs w:val="24"/>
        </w:rPr>
        <w:t>Overall theme of the conference:</w:t>
      </w:r>
    </w:p>
    <w:p w:rsidR="00AA65E9" w:rsidRPr="00BD5458" w:rsidRDefault="00AA65E9" w:rsidP="00AA65E9">
      <w:pPr>
        <w:rPr>
          <w:rFonts w:ascii="Tahoma" w:hAnsi="Tahoma" w:cs="Tahoma"/>
          <w:sz w:val="24"/>
          <w:szCs w:val="24"/>
        </w:rPr>
      </w:pPr>
      <w:r w:rsidRPr="00BD5458">
        <w:rPr>
          <w:rFonts w:ascii="Tahoma" w:hAnsi="Tahoma" w:cs="Tahoma"/>
          <w:i/>
          <w:sz w:val="24"/>
          <w:szCs w:val="24"/>
        </w:rPr>
        <w:t>Enhancing Phytosanitary Systems for Healthy Plants, Safe and Sustainable Trade</w:t>
      </w:r>
    </w:p>
    <w:p w:rsidR="00AA65E9" w:rsidRPr="00C15C8D" w:rsidRDefault="00AA65E9" w:rsidP="00AA65E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C15C8D">
        <w:rPr>
          <w:rFonts w:ascii="Tahoma" w:hAnsi="Tahoma" w:cs="Tahoma"/>
          <w:sz w:val="24"/>
          <w:szCs w:val="24"/>
        </w:rPr>
        <w:t xml:space="preserve">The scope of this conference will cover the following </w:t>
      </w:r>
      <w:r>
        <w:rPr>
          <w:rFonts w:ascii="Tahoma" w:hAnsi="Tahoma" w:cs="Tahoma"/>
          <w:sz w:val="24"/>
          <w:szCs w:val="24"/>
        </w:rPr>
        <w:t>sub-</w:t>
      </w:r>
      <w:r w:rsidRPr="00C15C8D">
        <w:rPr>
          <w:rFonts w:ascii="Tahoma" w:hAnsi="Tahoma" w:cs="Tahoma"/>
          <w:sz w:val="24"/>
          <w:szCs w:val="24"/>
        </w:rPr>
        <w:t>themes:</w:t>
      </w:r>
    </w:p>
    <w:p w:rsidR="00AA65E9" w:rsidRDefault="00AA65E9" w:rsidP="00AA65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International Year of Plant Health </w:t>
      </w:r>
    </w:p>
    <w:p w:rsidR="00AA65E9" w:rsidRPr="00C15C8D" w:rsidRDefault="00AA65E9" w:rsidP="00AA65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C15C8D">
        <w:rPr>
          <w:rFonts w:ascii="Tahoma" w:hAnsi="Tahoma" w:cs="Tahoma"/>
          <w:i/>
          <w:sz w:val="24"/>
          <w:szCs w:val="24"/>
        </w:rPr>
        <w:t>Pest Surveillance in Phytosanitary Systems</w:t>
      </w:r>
    </w:p>
    <w:p w:rsidR="00AA65E9" w:rsidRPr="00C15C8D" w:rsidRDefault="00AA65E9" w:rsidP="00AA65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C15C8D">
        <w:rPr>
          <w:rFonts w:ascii="Tahoma" w:hAnsi="Tahoma" w:cs="Tahoma"/>
          <w:i/>
          <w:sz w:val="24"/>
          <w:szCs w:val="24"/>
        </w:rPr>
        <w:t>Import con</w:t>
      </w:r>
      <w:r w:rsidR="00686DF2">
        <w:rPr>
          <w:rFonts w:ascii="Tahoma" w:hAnsi="Tahoma" w:cs="Tahoma"/>
          <w:i/>
          <w:sz w:val="24"/>
          <w:szCs w:val="24"/>
        </w:rPr>
        <w:t>trol and Quarantine Regulations</w:t>
      </w:r>
    </w:p>
    <w:p w:rsidR="00AA65E9" w:rsidRPr="00C15C8D" w:rsidRDefault="00AA65E9" w:rsidP="00AA65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C15C8D">
        <w:rPr>
          <w:rFonts w:ascii="Tahoma" w:hAnsi="Tahoma" w:cs="Tahoma"/>
          <w:i/>
          <w:sz w:val="24"/>
          <w:szCs w:val="24"/>
        </w:rPr>
        <w:t>Pest diagn</w:t>
      </w:r>
      <w:r w:rsidR="00686DF2">
        <w:rPr>
          <w:rFonts w:ascii="Tahoma" w:hAnsi="Tahoma" w:cs="Tahoma"/>
          <w:i/>
          <w:sz w:val="24"/>
          <w:szCs w:val="24"/>
        </w:rPr>
        <w:t>ostics in phytosanitary systems</w:t>
      </w:r>
    </w:p>
    <w:p w:rsidR="00AA65E9" w:rsidRPr="00C15C8D" w:rsidRDefault="00AA65E9" w:rsidP="00AA65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C15C8D">
        <w:rPr>
          <w:rFonts w:ascii="Tahoma" w:hAnsi="Tahoma" w:cs="Tahoma"/>
          <w:i/>
          <w:sz w:val="24"/>
          <w:szCs w:val="24"/>
        </w:rPr>
        <w:t>Export certifi</w:t>
      </w:r>
      <w:r w:rsidR="00686DF2">
        <w:rPr>
          <w:rFonts w:ascii="Tahoma" w:hAnsi="Tahoma" w:cs="Tahoma"/>
          <w:i/>
          <w:sz w:val="24"/>
          <w:szCs w:val="24"/>
        </w:rPr>
        <w:t>cation in phytosanitary systems</w:t>
      </w:r>
      <w:r w:rsidRPr="00C15C8D">
        <w:rPr>
          <w:rFonts w:ascii="Tahoma" w:hAnsi="Tahoma" w:cs="Tahoma"/>
          <w:i/>
          <w:sz w:val="24"/>
          <w:szCs w:val="24"/>
        </w:rPr>
        <w:t xml:space="preserve"> </w:t>
      </w:r>
    </w:p>
    <w:p w:rsidR="00AA65E9" w:rsidRPr="00C15C8D" w:rsidRDefault="00AA65E9" w:rsidP="00AA65E9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15C8D">
        <w:rPr>
          <w:rFonts w:ascii="Tahoma" w:hAnsi="Tahoma" w:cs="Tahoma"/>
          <w:i/>
          <w:sz w:val="24"/>
          <w:szCs w:val="24"/>
        </w:rPr>
        <w:t>Emerging innovation</w:t>
      </w:r>
      <w:r w:rsidRPr="00C15C8D">
        <w:rPr>
          <w:rFonts w:ascii="Tahoma" w:hAnsi="Tahoma" w:cs="Tahoma"/>
          <w:sz w:val="24"/>
          <w:szCs w:val="24"/>
        </w:rPr>
        <w:t xml:space="preserve"> </w:t>
      </w:r>
      <w:r w:rsidRPr="00C15C8D">
        <w:rPr>
          <w:rFonts w:ascii="Tahoma" w:hAnsi="Tahoma" w:cs="Tahoma"/>
          <w:i/>
          <w:sz w:val="24"/>
          <w:szCs w:val="24"/>
        </w:rPr>
        <w:t>in</w:t>
      </w:r>
      <w:r w:rsidRPr="00C15C8D">
        <w:rPr>
          <w:rFonts w:ascii="Tahoma" w:hAnsi="Tahoma" w:cs="Tahoma"/>
          <w:sz w:val="24"/>
          <w:szCs w:val="24"/>
        </w:rPr>
        <w:t xml:space="preserve"> </w:t>
      </w:r>
      <w:r w:rsidRPr="00C15C8D">
        <w:rPr>
          <w:rFonts w:ascii="Tahoma" w:hAnsi="Tahoma" w:cs="Tahoma"/>
          <w:i/>
          <w:sz w:val="24"/>
          <w:szCs w:val="24"/>
        </w:rPr>
        <w:t>Phytosanitary systems</w:t>
      </w:r>
    </w:p>
    <w:p w:rsidR="00AA65E9" w:rsidRDefault="00AA65E9" w:rsidP="00AA65E9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B5382">
        <w:rPr>
          <w:rFonts w:ascii="Tahoma" w:hAnsi="Tahoma" w:cs="Tahoma"/>
          <w:i/>
          <w:sz w:val="24"/>
          <w:szCs w:val="24"/>
        </w:rPr>
        <w:t>Industry</w:t>
      </w:r>
      <w:r>
        <w:rPr>
          <w:rFonts w:ascii="Tahoma" w:hAnsi="Tahoma" w:cs="Tahoma"/>
          <w:sz w:val="24"/>
          <w:szCs w:val="24"/>
        </w:rPr>
        <w:t xml:space="preserve"> </w:t>
      </w:r>
      <w:r w:rsidR="00AA2A92" w:rsidRPr="00AA2A92">
        <w:rPr>
          <w:rFonts w:ascii="Tahoma" w:hAnsi="Tahoma" w:cs="Tahoma"/>
          <w:i/>
          <w:sz w:val="24"/>
          <w:szCs w:val="24"/>
        </w:rPr>
        <w:t xml:space="preserve">role in </w:t>
      </w:r>
      <w:r w:rsidR="00736D7D" w:rsidRPr="00AA2A92">
        <w:rPr>
          <w:rFonts w:ascii="Tahoma" w:hAnsi="Tahoma" w:cs="Tahoma"/>
          <w:i/>
          <w:sz w:val="24"/>
          <w:szCs w:val="24"/>
        </w:rPr>
        <w:t>implementa</w:t>
      </w:r>
      <w:r w:rsidR="00736D7D">
        <w:rPr>
          <w:rFonts w:ascii="Tahoma" w:hAnsi="Tahoma" w:cs="Tahoma"/>
          <w:i/>
          <w:sz w:val="24"/>
          <w:szCs w:val="24"/>
        </w:rPr>
        <w:t>tion</w:t>
      </w:r>
      <w:r>
        <w:rPr>
          <w:rFonts w:ascii="Tahoma" w:hAnsi="Tahoma" w:cs="Tahoma"/>
          <w:i/>
          <w:sz w:val="24"/>
          <w:szCs w:val="24"/>
        </w:rPr>
        <w:t xml:space="preserve"> of successful </w:t>
      </w:r>
      <w:r w:rsidRPr="006B5382">
        <w:rPr>
          <w:rFonts w:ascii="Tahoma" w:hAnsi="Tahoma" w:cs="Tahoma"/>
          <w:i/>
          <w:sz w:val="24"/>
          <w:szCs w:val="24"/>
        </w:rPr>
        <w:t>phytosanitary systems</w:t>
      </w:r>
    </w:p>
    <w:p w:rsidR="00AA65E9" w:rsidRPr="00C15C8D" w:rsidRDefault="00AA65E9" w:rsidP="00AA65E9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C15C8D">
        <w:rPr>
          <w:rFonts w:ascii="Tahoma" w:hAnsi="Tahoma" w:cs="Tahoma"/>
          <w:i/>
          <w:sz w:val="24"/>
          <w:szCs w:val="24"/>
        </w:rPr>
        <w:t>Capacity building, regulatory framework, trade negotiations and communication in phytosanitary systems</w:t>
      </w:r>
    </w:p>
    <w:p w:rsidR="00AA65E9" w:rsidRDefault="00AA65E9" w:rsidP="000128C7">
      <w:pPr>
        <w:pStyle w:val="Heading1"/>
        <w:ind w:left="0"/>
        <w:rPr>
          <w:rFonts w:ascii="Tahoma" w:hAnsi="Tahoma" w:cs="Tahoma"/>
          <w:color w:val="669900"/>
          <w:sz w:val="24"/>
          <w:szCs w:val="24"/>
        </w:rPr>
      </w:pPr>
      <w:r>
        <w:rPr>
          <w:rFonts w:ascii="Tahoma" w:hAnsi="Tahoma" w:cs="Tahoma"/>
          <w:color w:val="669900"/>
          <w:sz w:val="24"/>
          <w:szCs w:val="24"/>
        </w:rPr>
        <w:t>Author guidelines</w:t>
      </w:r>
    </w:p>
    <w:p w:rsidR="007E30CA" w:rsidRDefault="007E30CA" w:rsidP="000128C7">
      <w:pPr>
        <w:pStyle w:val="Heading1"/>
        <w:ind w:left="0"/>
        <w:rPr>
          <w:rFonts w:ascii="Tahoma" w:hAnsi="Tahoma" w:cs="Tahoma"/>
          <w:color w:val="669900"/>
          <w:sz w:val="24"/>
          <w:szCs w:val="24"/>
        </w:rPr>
      </w:pPr>
      <w:r w:rsidRPr="00AB04CE">
        <w:rPr>
          <w:rFonts w:ascii="Tahoma" w:hAnsi="Tahoma" w:cs="Tahoma"/>
          <w:color w:val="669900"/>
          <w:sz w:val="24"/>
          <w:szCs w:val="24"/>
        </w:rPr>
        <w:t>Submission of</w:t>
      </w:r>
      <w:r w:rsidRPr="00AB04CE">
        <w:rPr>
          <w:rFonts w:ascii="Tahoma" w:hAnsi="Tahoma" w:cs="Tahoma"/>
          <w:color w:val="669900"/>
          <w:spacing w:val="-19"/>
          <w:sz w:val="24"/>
          <w:szCs w:val="24"/>
        </w:rPr>
        <w:t xml:space="preserve"> </w:t>
      </w:r>
      <w:r w:rsidRPr="00AB04CE">
        <w:rPr>
          <w:rFonts w:ascii="Tahoma" w:hAnsi="Tahoma" w:cs="Tahoma"/>
          <w:color w:val="669900"/>
          <w:sz w:val="24"/>
          <w:szCs w:val="24"/>
        </w:rPr>
        <w:t>Abstracts</w:t>
      </w:r>
    </w:p>
    <w:p w:rsidR="007E30CA" w:rsidRDefault="007E30CA" w:rsidP="000128C7">
      <w:pPr>
        <w:pStyle w:val="BodyText"/>
        <w:spacing w:before="79"/>
        <w:jc w:val="both"/>
      </w:pPr>
      <w:r w:rsidRPr="00D6011E">
        <w:rPr>
          <w:rFonts w:ascii="Tahoma" w:hAnsi="Tahoma" w:cs="Tahoma"/>
          <w:sz w:val="24"/>
          <w:szCs w:val="24"/>
        </w:rPr>
        <w:t xml:space="preserve">Abstracts should be formatted in </w:t>
      </w:r>
      <w:r w:rsidR="00736D7D">
        <w:rPr>
          <w:rFonts w:ascii="Tahoma" w:hAnsi="Tahoma" w:cs="Tahoma"/>
          <w:sz w:val="24"/>
          <w:szCs w:val="24"/>
        </w:rPr>
        <w:t>Tahoma</w:t>
      </w:r>
      <w:r w:rsidRPr="00D6011E">
        <w:rPr>
          <w:rFonts w:ascii="Tahoma" w:hAnsi="Tahoma" w:cs="Tahoma"/>
          <w:sz w:val="24"/>
          <w:szCs w:val="24"/>
        </w:rPr>
        <w:t xml:space="preserve">, </w:t>
      </w:r>
      <w:r w:rsidRPr="00D6011E">
        <w:rPr>
          <w:rFonts w:ascii="Tahoma" w:hAnsi="Tahoma" w:cs="Tahoma"/>
          <w:spacing w:val="3"/>
          <w:sz w:val="24"/>
          <w:szCs w:val="24"/>
        </w:rPr>
        <w:t xml:space="preserve">12- </w:t>
      </w:r>
      <w:r w:rsidRPr="00D6011E">
        <w:rPr>
          <w:rFonts w:ascii="Tahoma" w:hAnsi="Tahoma" w:cs="Tahoma"/>
          <w:sz w:val="24"/>
          <w:szCs w:val="24"/>
        </w:rPr>
        <w:t xml:space="preserve">point font size, single space, and presented as follows: Title </w:t>
      </w:r>
      <w:r w:rsidRPr="00D6011E">
        <w:rPr>
          <w:rFonts w:ascii="Tahoma" w:hAnsi="Tahoma" w:cs="Tahoma"/>
          <w:spacing w:val="2"/>
          <w:sz w:val="24"/>
          <w:szCs w:val="24"/>
        </w:rPr>
        <w:t xml:space="preserve">in </w:t>
      </w:r>
      <w:r w:rsidRPr="00D6011E">
        <w:rPr>
          <w:rFonts w:ascii="Tahoma" w:hAnsi="Tahoma" w:cs="Tahoma"/>
          <w:sz w:val="24"/>
          <w:szCs w:val="24"/>
        </w:rPr>
        <w:t>capital letters; Surname and initials of the authors in capital letters; Authors’ affiliation</w:t>
      </w:r>
      <w:r w:rsidR="00736D7D">
        <w:rPr>
          <w:rFonts w:ascii="Tahoma" w:hAnsi="Tahoma" w:cs="Tahoma"/>
          <w:sz w:val="24"/>
          <w:szCs w:val="24"/>
        </w:rPr>
        <w:t>.</w:t>
      </w:r>
      <w:r w:rsidRPr="00D6011E">
        <w:rPr>
          <w:rFonts w:ascii="Tahoma" w:hAnsi="Tahoma" w:cs="Tahoma"/>
          <w:sz w:val="24"/>
          <w:szCs w:val="24"/>
        </w:rPr>
        <w:t xml:space="preserve"> </w:t>
      </w:r>
      <w:r w:rsidR="00736D7D">
        <w:rPr>
          <w:rFonts w:ascii="Tahoma" w:hAnsi="Tahoma" w:cs="Tahoma"/>
          <w:sz w:val="24"/>
          <w:szCs w:val="24"/>
        </w:rPr>
        <w:t>The email address and telephone number of the corresponding author identified by an asterisk</w:t>
      </w:r>
      <w:r w:rsidRPr="00D6011E">
        <w:rPr>
          <w:rFonts w:ascii="Tahoma" w:hAnsi="Tahoma" w:cs="Tahoma"/>
          <w:sz w:val="24"/>
          <w:szCs w:val="24"/>
        </w:rPr>
        <w:t xml:space="preserve">. </w:t>
      </w:r>
      <w:r w:rsidR="00736D7D">
        <w:rPr>
          <w:rFonts w:ascii="Tahoma" w:hAnsi="Tahoma" w:cs="Tahoma"/>
          <w:sz w:val="24"/>
          <w:szCs w:val="24"/>
        </w:rPr>
        <w:t>The abstract</w:t>
      </w:r>
      <w:r w:rsidR="00A06C7C" w:rsidRPr="00D6011E">
        <w:rPr>
          <w:rFonts w:ascii="Tahoma" w:hAnsi="Tahoma" w:cs="Tahoma"/>
          <w:sz w:val="24"/>
          <w:szCs w:val="24"/>
        </w:rPr>
        <w:t xml:space="preserve"> should be</w:t>
      </w:r>
      <w:r w:rsidRPr="00D6011E">
        <w:rPr>
          <w:rFonts w:ascii="Tahoma" w:hAnsi="Tahoma" w:cs="Tahoma"/>
          <w:sz w:val="24"/>
          <w:szCs w:val="24"/>
        </w:rPr>
        <w:t xml:space="preserve"> in one paragraph</w:t>
      </w:r>
      <w:r w:rsidR="00A06C7C" w:rsidRPr="00D6011E">
        <w:rPr>
          <w:rFonts w:ascii="Tahoma" w:hAnsi="Tahoma" w:cs="Tahoma"/>
          <w:sz w:val="24"/>
          <w:szCs w:val="24"/>
        </w:rPr>
        <w:t xml:space="preserve"> and</w:t>
      </w:r>
      <w:r w:rsidRPr="00D6011E">
        <w:rPr>
          <w:rFonts w:ascii="Tahoma" w:hAnsi="Tahoma" w:cs="Tahoma"/>
          <w:sz w:val="24"/>
          <w:szCs w:val="24"/>
        </w:rPr>
        <w:t xml:space="preserve"> contain </w:t>
      </w:r>
      <w:r w:rsidR="00736D7D">
        <w:rPr>
          <w:rFonts w:ascii="Tahoma" w:hAnsi="Tahoma" w:cs="Tahoma"/>
          <w:sz w:val="24"/>
          <w:szCs w:val="24"/>
        </w:rPr>
        <w:t>rationale of the study,</w:t>
      </w:r>
      <w:r w:rsidRPr="00D6011E">
        <w:rPr>
          <w:rFonts w:ascii="Tahoma" w:hAnsi="Tahoma" w:cs="Tahoma"/>
          <w:sz w:val="24"/>
          <w:szCs w:val="24"/>
        </w:rPr>
        <w:t xml:space="preserve"> objectives,</w:t>
      </w:r>
      <w:r w:rsidR="009D4106">
        <w:rPr>
          <w:rFonts w:ascii="Tahoma" w:hAnsi="Tahoma" w:cs="Tahoma"/>
          <w:sz w:val="24"/>
          <w:szCs w:val="24"/>
        </w:rPr>
        <w:t xml:space="preserve"> </w:t>
      </w:r>
      <w:r w:rsidRPr="00D6011E">
        <w:rPr>
          <w:rFonts w:ascii="Tahoma" w:hAnsi="Tahoma" w:cs="Tahoma"/>
          <w:sz w:val="24"/>
          <w:szCs w:val="24"/>
        </w:rPr>
        <w:t>materials and methods, results, conclusions</w:t>
      </w:r>
      <w:r w:rsidR="00736D7D">
        <w:rPr>
          <w:rFonts w:ascii="Tahoma" w:hAnsi="Tahoma" w:cs="Tahoma"/>
          <w:sz w:val="24"/>
          <w:szCs w:val="24"/>
        </w:rPr>
        <w:t>.</w:t>
      </w:r>
      <w:r w:rsidRPr="00D6011E">
        <w:rPr>
          <w:rFonts w:ascii="Tahoma" w:hAnsi="Tahoma" w:cs="Tahoma"/>
          <w:sz w:val="24"/>
          <w:szCs w:val="24"/>
        </w:rPr>
        <w:t xml:space="preserve"> </w:t>
      </w:r>
      <w:r w:rsidR="00736D7D">
        <w:rPr>
          <w:rFonts w:ascii="Tahoma" w:hAnsi="Tahoma" w:cs="Tahoma"/>
          <w:sz w:val="24"/>
          <w:szCs w:val="24"/>
        </w:rPr>
        <w:t xml:space="preserve">A maximum of six </w:t>
      </w:r>
      <w:r w:rsidRPr="00D6011E">
        <w:rPr>
          <w:rFonts w:ascii="Tahoma" w:hAnsi="Tahoma" w:cs="Tahoma"/>
          <w:sz w:val="24"/>
          <w:szCs w:val="24"/>
        </w:rPr>
        <w:t xml:space="preserve">keywords </w:t>
      </w:r>
      <w:r w:rsidR="00736D7D">
        <w:rPr>
          <w:rFonts w:ascii="Tahoma" w:hAnsi="Tahoma" w:cs="Tahoma"/>
          <w:sz w:val="24"/>
          <w:szCs w:val="24"/>
        </w:rPr>
        <w:t>to be provided at the bottom of the abstract.</w:t>
      </w:r>
      <w:r w:rsidRPr="00D6011E">
        <w:rPr>
          <w:rFonts w:ascii="Tahoma" w:hAnsi="Tahoma" w:cs="Tahoma"/>
          <w:sz w:val="24"/>
          <w:szCs w:val="24"/>
        </w:rPr>
        <w:t xml:space="preserve"> </w:t>
      </w:r>
      <w:r w:rsidR="00272A75">
        <w:rPr>
          <w:rFonts w:ascii="Tahoma" w:hAnsi="Tahoma" w:cs="Tahoma"/>
          <w:sz w:val="24"/>
          <w:szCs w:val="24"/>
        </w:rPr>
        <w:t>T</w:t>
      </w:r>
      <w:r w:rsidRPr="00D6011E">
        <w:rPr>
          <w:rFonts w:ascii="Tahoma" w:hAnsi="Tahoma" w:cs="Tahoma"/>
          <w:sz w:val="24"/>
          <w:szCs w:val="24"/>
        </w:rPr>
        <w:t xml:space="preserve">he abstract </w:t>
      </w:r>
      <w:r w:rsidR="00272A75">
        <w:rPr>
          <w:rFonts w:ascii="Tahoma" w:hAnsi="Tahoma" w:cs="Tahoma"/>
          <w:sz w:val="24"/>
          <w:szCs w:val="24"/>
        </w:rPr>
        <w:t xml:space="preserve">should be saved </w:t>
      </w:r>
      <w:r w:rsidRPr="00D6011E">
        <w:rPr>
          <w:rFonts w:ascii="Tahoma" w:hAnsi="Tahoma" w:cs="Tahoma"/>
          <w:sz w:val="24"/>
          <w:szCs w:val="24"/>
        </w:rPr>
        <w:t xml:space="preserve">under First </w:t>
      </w:r>
      <w:r w:rsidR="006A30AF" w:rsidRPr="00D6011E">
        <w:rPr>
          <w:rFonts w:ascii="Tahoma" w:hAnsi="Tahoma" w:cs="Tahoma"/>
          <w:sz w:val="24"/>
          <w:szCs w:val="24"/>
        </w:rPr>
        <w:t>author</w:t>
      </w:r>
      <w:r w:rsidR="00FC199A">
        <w:rPr>
          <w:rFonts w:ascii="Tahoma" w:hAnsi="Tahoma" w:cs="Tahoma"/>
          <w:sz w:val="24"/>
          <w:szCs w:val="24"/>
        </w:rPr>
        <w:t>’s</w:t>
      </w:r>
      <w:r w:rsidR="006A30AF" w:rsidRPr="00D6011E">
        <w:rPr>
          <w:rFonts w:ascii="Tahoma" w:hAnsi="Tahoma" w:cs="Tahoma"/>
          <w:sz w:val="24"/>
          <w:szCs w:val="24"/>
        </w:rPr>
        <w:t xml:space="preserve"> name</w:t>
      </w:r>
      <w:r w:rsidR="00272A75">
        <w:rPr>
          <w:rFonts w:ascii="Tahoma" w:hAnsi="Tahoma" w:cs="Tahoma"/>
          <w:sz w:val="24"/>
          <w:szCs w:val="24"/>
        </w:rPr>
        <w:t xml:space="preserve"> and</w:t>
      </w:r>
      <w:r w:rsidR="006A30AF" w:rsidRPr="00D6011E">
        <w:rPr>
          <w:rFonts w:ascii="Tahoma" w:hAnsi="Tahoma" w:cs="Tahoma"/>
          <w:sz w:val="24"/>
          <w:szCs w:val="24"/>
        </w:rPr>
        <w:t xml:space="preserve"> in MS-</w:t>
      </w:r>
      <w:r w:rsidRPr="00D6011E">
        <w:rPr>
          <w:rFonts w:ascii="Tahoma" w:hAnsi="Tahoma" w:cs="Tahoma"/>
          <w:sz w:val="24"/>
          <w:szCs w:val="24"/>
        </w:rPr>
        <w:t>word 2003 or later</w:t>
      </w:r>
      <w:r w:rsidR="00272A75" w:rsidRPr="00272A75">
        <w:rPr>
          <w:rFonts w:ascii="Tahoma" w:hAnsi="Tahoma" w:cs="Tahoma"/>
          <w:sz w:val="24"/>
          <w:szCs w:val="24"/>
        </w:rPr>
        <w:t xml:space="preserve"> </w:t>
      </w:r>
      <w:r w:rsidR="00272A75" w:rsidRPr="00D6011E">
        <w:rPr>
          <w:rFonts w:ascii="Tahoma" w:hAnsi="Tahoma" w:cs="Tahoma"/>
          <w:sz w:val="24"/>
          <w:szCs w:val="24"/>
        </w:rPr>
        <w:t>version</w:t>
      </w:r>
      <w:r w:rsidR="00272A75">
        <w:rPr>
          <w:rFonts w:ascii="Tahoma" w:hAnsi="Tahoma" w:cs="Tahoma"/>
          <w:sz w:val="24"/>
          <w:szCs w:val="24"/>
        </w:rPr>
        <w:t>s</w:t>
      </w:r>
      <w:r w:rsidRPr="00D6011E">
        <w:rPr>
          <w:rFonts w:ascii="Tahoma" w:hAnsi="Tahoma" w:cs="Tahoma"/>
          <w:sz w:val="24"/>
          <w:szCs w:val="24"/>
        </w:rPr>
        <w:t>.</w:t>
      </w:r>
      <w:bookmarkStart w:id="1" w:name="Oral_Presentations"/>
      <w:bookmarkEnd w:id="1"/>
      <w:r w:rsidR="008C57E6" w:rsidRPr="00D6011E">
        <w:rPr>
          <w:rFonts w:ascii="Tahoma" w:hAnsi="Tahoma" w:cs="Tahoma"/>
          <w:sz w:val="24"/>
          <w:szCs w:val="24"/>
        </w:rPr>
        <w:t xml:space="preserve"> </w:t>
      </w:r>
      <w:r w:rsidR="00272A75">
        <w:rPr>
          <w:rFonts w:ascii="Tahoma" w:hAnsi="Tahoma" w:cs="Tahoma"/>
          <w:sz w:val="24"/>
          <w:szCs w:val="24"/>
        </w:rPr>
        <w:t>Abstracts</w:t>
      </w:r>
      <w:r w:rsidR="00D6011E" w:rsidRPr="00D6011E">
        <w:rPr>
          <w:rFonts w:ascii="Tahoma" w:hAnsi="Tahoma" w:cs="Tahoma"/>
          <w:sz w:val="24"/>
          <w:szCs w:val="24"/>
        </w:rPr>
        <w:t xml:space="preserve"> should</w:t>
      </w:r>
      <w:r w:rsidR="00D6011E" w:rsidRPr="00C15C8D">
        <w:rPr>
          <w:rFonts w:ascii="Tahoma" w:hAnsi="Tahoma" w:cs="Tahoma"/>
          <w:sz w:val="24"/>
          <w:szCs w:val="24"/>
        </w:rPr>
        <w:t xml:space="preserve"> </w:t>
      </w:r>
      <w:r w:rsidR="00D6011E">
        <w:rPr>
          <w:rFonts w:ascii="Tahoma" w:hAnsi="Tahoma" w:cs="Tahoma"/>
          <w:sz w:val="24"/>
          <w:szCs w:val="24"/>
        </w:rPr>
        <w:t>be based on reviews, research</w:t>
      </w:r>
      <w:r w:rsidR="00D6011E" w:rsidRPr="00C15C8D">
        <w:rPr>
          <w:rFonts w:ascii="Tahoma" w:hAnsi="Tahoma" w:cs="Tahoma"/>
          <w:sz w:val="24"/>
          <w:szCs w:val="24"/>
        </w:rPr>
        <w:t>, experience or case stu</w:t>
      </w:r>
      <w:r w:rsidR="00D6011E">
        <w:rPr>
          <w:rFonts w:ascii="Tahoma" w:hAnsi="Tahoma" w:cs="Tahoma"/>
          <w:sz w:val="24"/>
          <w:szCs w:val="24"/>
        </w:rPr>
        <w:t>dies in Phytosanitary systems</w:t>
      </w:r>
      <w:r w:rsidR="00D6011E" w:rsidRPr="00C15C8D">
        <w:rPr>
          <w:rFonts w:ascii="Tahoma" w:hAnsi="Tahoma" w:cs="Tahoma"/>
          <w:sz w:val="24"/>
          <w:szCs w:val="24"/>
        </w:rPr>
        <w:t>.</w:t>
      </w:r>
      <w:r w:rsidR="00D6011E">
        <w:rPr>
          <w:rFonts w:ascii="Tahoma" w:hAnsi="Tahoma" w:cs="Tahoma"/>
          <w:sz w:val="24"/>
          <w:szCs w:val="24"/>
        </w:rPr>
        <w:t xml:space="preserve"> </w:t>
      </w:r>
      <w:r w:rsidR="0041735B" w:rsidRPr="00D6011E">
        <w:rPr>
          <w:rFonts w:ascii="Tahoma" w:hAnsi="Tahoma" w:cs="Tahoma"/>
          <w:sz w:val="24"/>
          <w:szCs w:val="24"/>
        </w:rPr>
        <w:t xml:space="preserve">Abstracts should be between 200 - 300 words. </w:t>
      </w:r>
    </w:p>
    <w:p w:rsidR="007E30CA" w:rsidRDefault="007E30CA" w:rsidP="007E30CA">
      <w:pPr>
        <w:pStyle w:val="BodyText"/>
        <w:rPr>
          <w:sz w:val="35"/>
        </w:rPr>
      </w:pPr>
    </w:p>
    <w:p w:rsidR="007E30CA" w:rsidRPr="00BD5458" w:rsidRDefault="007E30CA" w:rsidP="000128C7">
      <w:pPr>
        <w:pStyle w:val="Heading1"/>
        <w:ind w:left="0"/>
        <w:rPr>
          <w:rFonts w:ascii="Tahoma" w:hAnsi="Tahoma" w:cs="Tahoma"/>
          <w:sz w:val="24"/>
          <w:szCs w:val="24"/>
        </w:rPr>
      </w:pPr>
      <w:bookmarkStart w:id="2" w:name="Posters"/>
      <w:bookmarkEnd w:id="2"/>
      <w:r w:rsidRPr="00BD5458">
        <w:rPr>
          <w:rFonts w:ascii="Tahoma" w:hAnsi="Tahoma" w:cs="Tahoma"/>
          <w:color w:val="669900"/>
          <w:sz w:val="24"/>
          <w:szCs w:val="24"/>
        </w:rPr>
        <w:t>Posters</w:t>
      </w:r>
      <w:r w:rsidR="003B503C" w:rsidRPr="00BD5458">
        <w:rPr>
          <w:rFonts w:ascii="Tahoma" w:hAnsi="Tahoma" w:cs="Tahoma"/>
          <w:color w:val="669900"/>
          <w:sz w:val="24"/>
          <w:szCs w:val="24"/>
        </w:rPr>
        <w:t xml:space="preserve"> </w:t>
      </w:r>
    </w:p>
    <w:p w:rsidR="007E30CA" w:rsidRDefault="00AD285B" w:rsidP="000128C7">
      <w:pPr>
        <w:pStyle w:val="BodyText"/>
        <w:spacing w:before="80"/>
        <w:jc w:val="both"/>
        <w:rPr>
          <w:rFonts w:ascii="Tahoma" w:hAnsi="Tahoma" w:cs="Tahoma"/>
          <w:sz w:val="24"/>
          <w:szCs w:val="24"/>
        </w:rPr>
      </w:pPr>
      <w:r w:rsidRPr="00466755">
        <w:rPr>
          <w:rFonts w:ascii="Tahoma" w:hAnsi="Tahoma" w:cs="Tahoma"/>
          <w:sz w:val="24"/>
          <w:szCs w:val="24"/>
        </w:rPr>
        <w:t xml:space="preserve">Posters </w:t>
      </w:r>
      <w:r w:rsidR="00061AEF" w:rsidRPr="00466755">
        <w:rPr>
          <w:rFonts w:ascii="Tahoma" w:hAnsi="Tahoma" w:cs="Tahoma"/>
          <w:sz w:val="24"/>
          <w:szCs w:val="24"/>
        </w:rPr>
        <w:t>should be printed on a</w:t>
      </w:r>
      <w:r w:rsidR="001C2433" w:rsidRPr="00466755">
        <w:rPr>
          <w:rFonts w:ascii="Tahoma" w:hAnsi="Tahoma" w:cs="Tahoma"/>
          <w:sz w:val="24"/>
          <w:szCs w:val="24"/>
        </w:rPr>
        <w:t xml:space="preserve"> 91</w:t>
      </w:r>
      <w:r w:rsidR="007E30CA" w:rsidRPr="00466755">
        <w:rPr>
          <w:rFonts w:ascii="Tahoma" w:hAnsi="Tahoma" w:cs="Tahoma"/>
          <w:sz w:val="24"/>
          <w:szCs w:val="24"/>
        </w:rPr>
        <w:t xml:space="preserve">cm </w:t>
      </w:r>
      <w:r w:rsidR="001C2433" w:rsidRPr="00466755">
        <w:rPr>
          <w:rFonts w:ascii="Tahoma" w:hAnsi="Tahoma" w:cs="Tahoma"/>
          <w:sz w:val="24"/>
          <w:szCs w:val="24"/>
        </w:rPr>
        <w:t>x 61</w:t>
      </w:r>
      <w:r w:rsidR="007E30CA" w:rsidRPr="00466755">
        <w:rPr>
          <w:rFonts w:ascii="Tahoma" w:hAnsi="Tahoma" w:cs="Tahoma"/>
          <w:sz w:val="24"/>
          <w:szCs w:val="24"/>
        </w:rPr>
        <w:t>cm</w:t>
      </w:r>
      <w:r w:rsidR="00061AEF" w:rsidRPr="00466755">
        <w:rPr>
          <w:rFonts w:ascii="Tahoma" w:hAnsi="Tahoma" w:cs="Tahoma"/>
          <w:sz w:val="24"/>
          <w:szCs w:val="24"/>
        </w:rPr>
        <w:t xml:space="preserve"> surface</w:t>
      </w:r>
      <w:r w:rsidR="007E30CA" w:rsidRPr="00466755">
        <w:rPr>
          <w:rFonts w:ascii="Tahoma" w:hAnsi="Tahoma" w:cs="Tahoma"/>
          <w:sz w:val="24"/>
          <w:szCs w:val="24"/>
        </w:rPr>
        <w:t xml:space="preserve">. All the text should be readable at a distance of 2 meters. Although posters will be on display throughout the conference, during poster sessions, contributors will be expected to be available to discuss their posters </w:t>
      </w:r>
      <w:r w:rsidR="007E30CA" w:rsidRPr="00466755">
        <w:rPr>
          <w:rFonts w:ascii="Tahoma" w:hAnsi="Tahoma" w:cs="Tahoma"/>
          <w:spacing w:val="3"/>
          <w:sz w:val="24"/>
          <w:szCs w:val="24"/>
        </w:rPr>
        <w:t xml:space="preserve">with </w:t>
      </w:r>
      <w:r w:rsidR="007E30CA" w:rsidRPr="00466755">
        <w:rPr>
          <w:rFonts w:ascii="Tahoma" w:hAnsi="Tahoma" w:cs="Tahoma"/>
          <w:sz w:val="24"/>
          <w:szCs w:val="24"/>
        </w:rPr>
        <w:t>participants.</w:t>
      </w:r>
      <w:r w:rsidR="008B10E0" w:rsidRPr="00466755">
        <w:rPr>
          <w:rFonts w:ascii="Tahoma" w:hAnsi="Tahoma" w:cs="Tahoma"/>
          <w:sz w:val="24"/>
          <w:szCs w:val="24"/>
        </w:rPr>
        <w:t xml:space="preserve"> Participants should bring in a printed poster. </w:t>
      </w:r>
    </w:p>
    <w:p w:rsidR="00FC199A" w:rsidRPr="00466755" w:rsidRDefault="00FC199A" w:rsidP="00466755">
      <w:pPr>
        <w:pStyle w:val="BodyText"/>
        <w:spacing w:before="80" w:line="360" w:lineRule="auto"/>
        <w:jc w:val="both"/>
        <w:rPr>
          <w:rFonts w:ascii="Tahoma" w:hAnsi="Tahoma" w:cs="Tahoma"/>
          <w:sz w:val="24"/>
          <w:szCs w:val="24"/>
        </w:rPr>
      </w:pPr>
    </w:p>
    <w:p w:rsidR="00272A75" w:rsidRDefault="00272A75">
      <w:pPr>
        <w:rPr>
          <w:rFonts w:ascii="Tahoma" w:hAnsi="Tahoma" w:cs="Tahoma"/>
          <w:b/>
          <w:color w:val="92D050"/>
          <w:sz w:val="24"/>
          <w:szCs w:val="24"/>
        </w:rPr>
      </w:pPr>
      <w:r>
        <w:rPr>
          <w:rFonts w:ascii="Tahoma" w:hAnsi="Tahoma" w:cs="Tahoma"/>
          <w:b/>
          <w:color w:val="92D050"/>
          <w:sz w:val="24"/>
          <w:szCs w:val="24"/>
        </w:rPr>
        <w:br w:type="page"/>
      </w:r>
    </w:p>
    <w:p w:rsidR="00714B8B" w:rsidRPr="00FC199A" w:rsidRDefault="00714B8B" w:rsidP="000128C7">
      <w:pPr>
        <w:spacing w:line="240" w:lineRule="auto"/>
        <w:jc w:val="both"/>
        <w:rPr>
          <w:rFonts w:ascii="Tahoma" w:hAnsi="Tahoma" w:cs="Tahoma"/>
          <w:b/>
          <w:color w:val="92D050"/>
          <w:sz w:val="24"/>
          <w:szCs w:val="24"/>
        </w:rPr>
      </w:pPr>
      <w:r w:rsidRPr="00FC199A">
        <w:rPr>
          <w:rFonts w:ascii="Tahoma" w:hAnsi="Tahoma" w:cs="Tahoma"/>
          <w:b/>
          <w:color w:val="92D050"/>
          <w:sz w:val="24"/>
          <w:szCs w:val="24"/>
        </w:rPr>
        <w:lastRenderedPageBreak/>
        <w:t>Guidelines for submission of full papers</w:t>
      </w:r>
    </w:p>
    <w:p w:rsidR="00714B8B" w:rsidRPr="00FC199A" w:rsidRDefault="00714B8B" w:rsidP="000128C7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FC199A">
        <w:rPr>
          <w:rFonts w:ascii="Tahoma" w:hAnsi="Tahoma" w:cs="Tahoma"/>
          <w:sz w:val="24"/>
          <w:szCs w:val="24"/>
        </w:rPr>
        <w:t xml:space="preserve">Full papers of 2500-5000 words (4-8 pages) should be prepared in </w:t>
      </w:r>
      <w:r w:rsidR="00272A75">
        <w:rPr>
          <w:rFonts w:ascii="Tahoma" w:hAnsi="Tahoma" w:cs="Tahoma"/>
          <w:sz w:val="24"/>
          <w:szCs w:val="24"/>
        </w:rPr>
        <w:t>Tahoma</w:t>
      </w:r>
      <w:r w:rsidRPr="00FC199A">
        <w:rPr>
          <w:rFonts w:ascii="Tahoma" w:hAnsi="Tahoma" w:cs="Tahoma"/>
          <w:sz w:val="24"/>
          <w:szCs w:val="24"/>
        </w:rPr>
        <w:t xml:space="preserve"> Font 12 with a spacing of 1.5. Authors are advised to ensure their work is checked against plagiarism before making a submission.</w:t>
      </w:r>
    </w:p>
    <w:p w:rsidR="00714B8B" w:rsidRPr="00FC199A" w:rsidRDefault="00714B8B" w:rsidP="000128C7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FC199A">
        <w:rPr>
          <w:rFonts w:ascii="Tahoma" w:hAnsi="Tahoma" w:cs="Tahoma"/>
          <w:b/>
          <w:color w:val="92D050"/>
          <w:sz w:val="24"/>
          <w:szCs w:val="24"/>
        </w:rPr>
        <w:t>Full research papers:</w:t>
      </w:r>
      <w:r w:rsidRPr="00FC199A">
        <w:rPr>
          <w:rFonts w:ascii="Tahoma" w:hAnsi="Tahoma" w:cs="Tahoma"/>
          <w:color w:val="F79646" w:themeColor="accent6"/>
          <w:sz w:val="24"/>
          <w:szCs w:val="24"/>
        </w:rPr>
        <w:t xml:space="preserve"> </w:t>
      </w:r>
      <w:r w:rsidRPr="00FC199A">
        <w:rPr>
          <w:rFonts w:ascii="Tahoma" w:hAnsi="Tahoma" w:cs="Tahoma"/>
          <w:sz w:val="24"/>
          <w:szCs w:val="24"/>
        </w:rPr>
        <w:t>These should include a cover page with the Title of the paper, Authors and Affiliation Details, Abstrac</w:t>
      </w:r>
      <w:r w:rsidR="00FC199A">
        <w:rPr>
          <w:rFonts w:ascii="Tahoma" w:hAnsi="Tahoma" w:cs="Tahoma"/>
          <w:sz w:val="24"/>
          <w:szCs w:val="24"/>
        </w:rPr>
        <w:t>t (max. 300 words), Key words (</w:t>
      </w:r>
      <w:r w:rsidR="00272A75">
        <w:rPr>
          <w:rFonts w:ascii="Tahoma" w:hAnsi="Tahoma" w:cs="Tahoma"/>
          <w:sz w:val="24"/>
          <w:szCs w:val="24"/>
        </w:rPr>
        <w:t>6</w:t>
      </w:r>
      <w:r w:rsidR="00FC199A">
        <w:rPr>
          <w:rFonts w:ascii="Tahoma" w:hAnsi="Tahoma" w:cs="Tahoma"/>
          <w:sz w:val="24"/>
          <w:szCs w:val="24"/>
        </w:rPr>
        <w:t xml:space="preserve"> </w:t>
      </w:r>
      <w:r w:rsidRPr="00FC199A">
        <w:rPr>
          <w:rFonts w:ascii="Tahoma" w:hAnsi="Tahoma" w:cs="Tahoma"/>
          <w:sz w:val="24"/>
          <w:szCs w:val="24"/>
        </w:rPr>
        <w:t>max), Introduction, Materials &amp; Methods, Results and Discussion, Conclusion, Acknowledgements and References presented in APA format.</w:t>
      </w:r>
      <w:r w:rsidR="00272A75">
        <w:rPr>
          <w:rFonts w:ascii="Tahoma" w:hAnsi="Tahoma" w:cs="Tahoma"/>
          <w:sz w:val="24"/>
          <w:szCs w:val="24"/>
        </w:rPr>
        <w:t xml:space="preserve"> </w:t>
      </w:r>
      <w:r w:rsidR="00272A75" w:rsidRPr="005A14AD">
        <w:rPr>
          <w:rFonts w:ascii="Tahoma" w:hAnsi="Tahoma" w:cs="Tahoma"/>
          <w:sz w:val="24"/>
          <w:szCs w:val="24"/>
        </w:rPr>
        <w:t xml:space="preserve">For </w:t>
      </w:r>
      <w:r w:rsidR="005A14AD" w:rsidRPr="005A14AD">
        <w:rPr>
          <w:rFonts w:ascii="Tahoma" w:hAnsi="Tahoma" w:cs="Tahoma"/>
          <w:sz w:val="24"/>
          <w:szCs w:val="24"/>
        </w:rPr>
        <w:t xml:space="preserve">detailed format check </w:t>
      </w:r>
      <w:hyperlink r:id="rId8" w:history="1">
        <w:r w:rsidR="00C110B3" w:rsidRPr="00D841B2">
          <w:rPr>
            <w:rStyle w:val="Hyperlink"/>
            <w:rFonts w:ascii="Tahoma" w:hAnsi="Tahoma" w:cs="Tahoma"/>
            <w:sz w:val="24"/>
            <w:szCs w:val="24"/>
          </w:rPr>
          <w:t>www.africa-cope.org</w:t>
        </w:r>
      </w:hyperlink>
      <w:r w:rsidR="00C110B3">
        <w:rPr>
          <w:rFonts w:ascii="Tahoma" w:hAnsi="Tahoma" w:cs="Tahoma"/>
          <w:sz w:val="24"/>
          <w:szCs w:val="24"/>
        </w:rPr>
        <w:t xml:space="preserve"> for </w:t>
      </w:r>
      <w:r w:rsidR="005A14AD" w:rsidRPr="00C110B3">
        <w:rPr>
          <w:rFonts w:ascii="Tahoma" w:hAnsi="Tahoma" w:cs="Tahoma"/>
          <w:i/>
          <w:sz w:val="24"/>
          <w:szCs w:val="24"/>
        </w:rPr>
        <w:t>author guidelines</w:t>
      </w:r>
      <w:r w:rsidR="00C110B3">
        <w:rPr>
          <w:rFonts w:ascii="Tahoma" w:hAnsi="Tahoma" w:cs="Tahoma"/>
          <w:sz w:val="24"/>
          <w:szCs w:val="24"/>
        </w:rPr>
        <w:t>.</w:t>
      </w:r>
    </w:p>
    <w:p w:rsidR="00714B8B" w:rsidRPr="00FC199A" w:rsidRDefault="00714B8B" w:rsidP="000128C7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FC199A">
        <w:rPr>
          <w:rFonts w:ascii="Tahoma" w:hAnsi="Tahoma" w:cs="Tahoma"/>
          <w:b/>
          <w:color w:val="92D050"/>
          <w:sz w:val="24"/>
          <w:szCs w:val="24"/>
        </w:rPr>
        <w:t>Theoretical/ Review Papers:</w:t>
      </w:r>
      <w:r w:rsidRPr="00FC199A">
        <w:rPr>
          <w:rFonts w:ascii="Tahoma" w:hAnsi="Tahoma" w:cs="Tahoma"/>
          <w:color w:val="F79646" w:themeColor="accent6"/>
          <w:sz w:val="24"/>
          <w:szCs w:val="24"/>
        </w:rPr>
        <w:t xml:space="preserve"> </w:t>
      </w:r>
      <w:r w:rsidRPr="00FC199A">
        <w:rPr>
          <w:rFonts w:ascii="Tahoma" w:hAnsi="Tahoma" w:cs="Tahoma"/>
          <w:sz w:val="24"/>
          <w:szCs w:val="24"/>
        </w:rPr>
        <w:t>These should include a cover page with Title of the Paper, Authors and Affiliation Details, Abstract (max. 300 words), Key words (</w:t>
      </w:r>
      <w:r w:rsidR="005A14AD">
        <w:rPr>
          <w:rFonts w:ascii="Tahoma" w:hAnsi="Tahoma" w:cs="Tahoma"/>
          <w:sz w:val="24"/>
          <w:szCs w:val="24"/>
        </w:rPr>
        <w:t>6</w:t>
      </w:r>
      <w:r w:rsidRPr="00FC199A">
        <w:rPr>
          <w:rFonts w:ascii="Tahoma" w:hAnsi="Tahoma" w:cs="Tahoma"/>
          <w:sz w:val="24"/>
          <w:szCs w:val="24"/>
        </w:rPr>
        <w:t xml:space="preserve"> max), Introduction, </w:t>
      </w:r>
      <w:r w:rsidR="005A14AD">
        <w:rPr>
          <w:rFonts w:ascii="Tahoma" w:hAnsi="Tahoma" w:cs="Tahoma"/>
          <w:sz w:val="24"/>
          <w:szCs w:val="24"/>
        </w:rPr>
        <w:t xml:space="preserve">Body, </w:t>
      </w:r>
      <w:r w:rsidRPr="00FC199A">
        <w:rPr>
          <w:rFonts w:ascii="Tahoma" w:hAnsi="Tahoma" w:cs="Tahoma"/>
          <w:sz w:val="24"/>
          <w:szCs w:val="24"/>
        </w:rPr>
        <w:t>Conclusion, Acknowledgement and References.</w:t>
      </w:r>
    </w:p>
    <w:p w:rsidR="00714B8B" w:rsidRPr="00FC199A" w:rsidRDefault="00714B8B" w:rsidP="000128C7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FC199A">
        <w:rPr>
          <w:rFonts w:ascii="Tahoma" w:hAnsi="Tahoma" w:cs="Tahoma"/>
          <w:b/>
          <w:color w:val="92D050"/>
          <w:sz w:val="24"/>
          <w:szCs w:val="24"/>
        </w:rPr>
        <w:t>Footnotes and References:</w:t>
      </w:r>
      <w:r w:rsidRPr="00FC199A">
        <w:rPr>
          <w:rFonts w:ascii="Tahoma" w:hAnsi="Tahoma" w:cs="Tahoma"/>
          <w:sz w:val="24"/>
          <w:szCs w:val="24"/>
        </w:rPr>
        <w:t xml:space="preserve"> Footnotes should be kept to a minimum, numbered consecutively and placed together at the bottom of </w:t>
      </w:r>
      <w:r w:rsidR="005A14AD">
        <w:rPr>
          <w:rFonts w:ascii="Tahoma" w:hAnsi="Tahoma" w:cs="Tahoma"/>
          <w:sz w:val="24"/>
          <w:szCs w:val="24"/>
        </w:rPr>
        <w:t>the</w:t>
      </w:r>
      <w:r w:rsidRPr="00FC199A">
        <w:rPr>
          <w:rFonts w:ascii="Tahoma" w:hAnsi="Tahoma" w:cs="Tahoma"/>
          <w:sz w:val="24"/>
          <w:szCs w:val="24"/>
        </w:rPr>
        <w:t xml:space="preserve"> page. </w:t>
      </w:r>
    </w:p>
    <w:p w:rsidR="00714B8B" w:rsidRDefault="00714B8B" w:rsidP="005A14A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C199A">
        <w:rPr>
          <w:rFonts w:ascii="Tahoma" w:hAnsi="Tahoma" w:cs="Tahoma"/>
          <w:b/>
          <w:color w:val="92D050"/>
          <w:sz w:val="24"/>
          <w:szCs w:val="24"/>
        </w:rPr>
        <w:t>Tables and Illustrations:</w:t>
      </w:r>
      <w:r w:rsidRPr="00FC199A">
        <w:rPr>
          <w:rFonts w:ascii="Tahoma" w:hAnsi="Tahoma" w:cs="Tahoma"/>
          <w:color w:val="F79646" w:themeColor="accent6"/>
          <w:sz w:val="24"/>
          <w:szCs w:val="24"/>
        </w:rPr>
        <w:t xml:space="preserve"> </w:t>
      </w:r>
      <w:r w:rsidRPr="00FC199A">
        <w:rPr>
          <w:rFonts w:ascii="Tahoma" w:hAnsi="Tahoma" w:cs="Tahoma"/>
          <w:sz w:val="24"/>
          <w:szCs w:val="24"/>
        </w:rPr>
        <w:t xml:space="preserve">Tables should be numbered in Roman numerals and given specific titles at the top. Tables should not be enclosed in a grid, but be given the top, bottom and subheading borders only. Other illustrations (e.g. figures) should be numbered in Arabic numerals and carry specific titles at the bottom. </w:t>
      </w:r>
      <w:r w:rsidR="005A14AD" w:rsidRPr="005A14AD">
        <w:rPr>
          <w:rFonts w:ascii="Tahoma" w:hAnsi="Tahoma" w:cs="Tahoma"/>
          <w:sz w:val="24"/>
          <w:szCs w:val="24"/>
        </w:rPr>
        <w:t xml:space="preserve">Explanation of figures, tables </w:t>
      </w:r>
      <w:proofErr w:type="spellStart"/>
      <w:r w:rsidR="005A14AD" w:rsidRPr="005A14AD">
        <w:rPr>
          <w:rFonts w:ascii="Tahoma" w:hAnsi="Tahoma" w:cs="Tahoma"/>
          <w:sz w:val="24"/>
          <w:szCs w:val="24"/>
        </w:rPr>
        <w:t>etc</w:t>
      </w:r>
      <w:proofErr w:type="spellEnd"/>
      <w:r w:rsidR="005A14AD" w:rsidRPr="005A14AD">
        <w:rPr>
          <w:rFonts w:ascii="Tahoma" w:hAnsi="Tahoma" w:cs="Tahoma"/>
          <w:sz w:val="24"/>
          <w:szCs w:val="24"/>
        </w:rPr>
        <w:t xml:space="preserve"> should appear just before the presentation of the figures, tables etc.</w:t>
      </w:r>
      <w:r w:rsidR="005A14AD">
        <w:rPr>
          <w:rFonts w:ascii="Tahoma" w:hAnsi="Tahoma" w:cs="Tahoma"/>
          <w:sz w:val="24"/>
          <w:szCs w:val="24"/>
        </w:rPr>
        <w:t xml:space="preserve"> </w:t>
      </w:r>
      <w:r w:rsidRPr="00FC199A">
        <w:rPr>
          <w:rFonts w:ascii="Tahoma" w:hAnsi="Tahoma" w:cs="Tahoma"/>
          <w:sz w:val="24"/>
          <w:szCs w:val="24"/>
        </w:rPr>
        <w:t>Only tables and figures referred to in the text should be presented.</w:t>
      </w:r>
    </w:p>
    <w:p w:rsidR="005A14AD" w:rsidRPr="00FC199A" w:rsidRDefault="005A14AD" w:rsidP="005A14A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14B8B" w:rsidRPr="00FC199A" w:rsidRDefault="00714B8B" w:rsidP="000128C7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DD4A50">
        <w:rPr>
          <w:rFonts w:ascii="Tahoma" w:hAnsi="Tahoma" w:cs="Tahoma"/>
          <w:b/>
          <w:color w:val="92D050"/>
          <w:sz w:val="24"/>
          <w:szCs w:val="24"/>
        </w:rPr>
        <w:t>Submission:</w:t>
      </w:r>
      <w:r w:rsidRPr="00FC199A">
        <w:rPr>
          <w:rFonts w:ascii="Tahoma" w:hAnsi="Tahoma" w:cs="Tahoma"/>
          <w:color w:val="F79646" w:themeColor="accent6"/>
          <w:sz w:val="24"/>
          <w:szCs w:val="24"/>
        </w:rPr>
        <w:t xml:space="preserve"> </w:t>
      </w:r>
      <w:r w:rsidRPr="00FC199A">
        <w:rPr>
          <w:rFonts w:ascii="Tahoma" w:hAnsi="Tahoma" w:cs="Tahoma"/>
          <w:sz w:val="24"/>
          <w:szCs w:val="24"/>
        </w:rPr>
        <w:t>Electronic copies of abstract and papers should be submitted to the Conference Secretariat at: </w:t>
      </w:r>
      <w:hyperlink r:id="rId9" w:history="1">
        <w:r w:rsidR="00316BEB" w:rsidRPr="00C75A56">
          <w:rPr>
            <w:rStyle w:val="Hyperlink"/>
            <w:rFonts w:ascii="Tahoma" w:hAnsi="Tahoma" w:cs="Tahoma"/>
            <w:sz w:val="24"/>
            <w:szCs w:val="24"/>
          </w:rPr>
          <w:t>phytosanitaryconference@kephis.org</w:t>
        </w:r>
      </w:hyperlink>
    </w:p>
    <w:p w:rsidR="009D1507" w:rsidRPr="00FC199A" w:rsidRDefault="009D1507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24"/>
          <w:szCs w:val="24"/>
        </w:rPr>
      </w:pPr>
    </w:p>
    <w:p w:rsidR="0058762A" w:rsidRDefault="0058762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9D1507" w:rsidRPr="00FC199A" w:rsidRDefault="0058762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Sample</w:t>
      </w:r>
      <w:r w:rsidR="009D1507" w:rsidRPr="00FC199A">
        <w:rPr>
          <w:rFonts w:ascii="Tahoma" w:hAnsi="Tahoma" w:cs="Tahoma"/>
          <w:b/>
          <w:bCs/>
          <w:sz w:val="24"/>
          <w:szCs w:val="24"/>
        </w:rPr>
        <w:t xml:space="preserve"> abstract for the conference</w:t>
      </w:r>
    </w:p>
    <w:p w:rsidR="009D1507" w:rsidRPr="00FC199A" w:rsidRDefault="009D1507">
      <w:pPr>
        <w:widowControl w:val="0"/>
        <w:autoSpaceDE w:val="0"/>
        <w:autoSpaceDN w:val="0"/>
        <w:adjustRightInd w:val="0"/>
        <w:spacing w:after="0" w:line="166" w:lineRule="exact"/>
        <w:rPr>
          <w:rFonts w:ascii="Tahoma" w:hAnsi="Tahoma" w:cs="Tahoma"/>
          <w:sz w:val="24"/>
          <w:szCs w:val="24"/>
        </w:rPr>
      </w:pPr>
    </w:p>
    <w:p w:rsidR="00E67AB5" w:rsidRPr="00FC199A" w:rsidRDefault="00E67AB5" w:rsidP="00E67AB5">
      <w:pPr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FC199A">
        <w:rPr>
          <w:rFonts w:ascii="Tahoma" w:eastAsia="Times New Roman" w:hAnsi="Tahoma" w:cs="Tahoma"/>
          <w:b/>
          <w:sz w:val="24"/>
          <w:szCs w:val="24"/>
        </w:rPr>
        <w:t xml:space="preserve">PREVALENCE OF MAIZE LETHAL NECROSIS DISEASE IN MAJOR MAIZE SEED PRODUCTION AREAS IN KENYA </w:t>
      </w:r>
    </w:p>
    <w:p w:rsidR="00E67AB5" w:rsidRPr="00FC199A" w:rsidRDefault="000514C1" w:rsidP="00E67AB5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proofErr w:type="spellStart"/>
      <w:r w:rsidRPr="0058762A">
        <w:rPr>
          <w:rFonts w:ascii="Tahoma" w:eastAsia="Times New Roman" w:hAnsi="Tahoma" w:cs="Tahoma"/>
          <w:sz w:val="24"/>
          <w:szCs w:val="24"/>
        </w:rPr>
        <w:t>Waithera</w:t>
      </w:r>
      <w:proofErr w:type="spellEnd"/>
      <w:r w:rsidRPr="0058762A">
        <w:rPr>
          <w:rFonts w:ascii="Tahoma" w:eastAsia="Times New Roman" w:hAnsi="Tahoma" w:cs="Tahoma"/>
          <w:sz w:val="24"/>
          <w:szCs w:val="24"/>
        </w:rPr>
        <w:t>,</w:t>
      </w:r>
      <w:r w:rsidR="00E67AB5" w:rsidRPr="0058762A">
        <w:rPr>
          <w:rFonts w:ascii="Tahoma" w:eastAsia="Times New Roman" w:hAnsi="Tahoma" w:cs="Tahoma"/>
          <w:sz w:val="24"/>
          <w:szCs w:val="24"/>
        </w:rPr>
        <w:t xml:space="preserve"> J</w:t>
      </w:r>
      <w:r w:rsidR="00861A65" w:rsidRPr="0058762A">
        <w:rPr>
          <w:rFonts w:ascii="Tahoma" w:eastAsia="Times New Roman" w:hAnsi="Tahoma" w:cs="Tahoma"/>
          <w:sz w:val="24"/>
          <w:szCs w:val="24"/>
          <w:vertAlign w:val="superscript"/>
        </w:rPr>
        <w:t xml:space="preserve"> </w:t>
      </w:r>
      <w:r w:rsidR="00E67AB5" w:rsidRPr="00FC199A">
        <w:rPr>
          <w:rFonts w:ascii="Tahoma" w:eastAsia="Times New Roman" w:hAnsi="Tahoma" w:cs="Tahoma"/>
          <w:sz w:val="24"/>
          <w:szCs w:val="24"/>
          <w:vertAlign w:val="superscript"/>
        </w:rPr>
        <w:t>1</w:t>
      </w:r>
      <w:r w:rsidR="00861A65" w:rsidRPr="00FC199A">
        <w:rPr>
          <w:rFonts w:ascii="Tahoma" w:eastAsia="Times New Roman" w:hAnsi="Tahoma" w:cs="Tahoma"/>
          <w:sz w:val="24"/>
          <w:szCs w:val="24"/>
          <w:vertAlign w:val="superscript"/>
        </w:rPr>
        <w:t>*</w:t>
      </w:r>
      <w:r w:rsidR="00861A65" w:rsidRPr="00FC199A">
        <w:rPr>
          <w:rFonts w:ascii="Tahoma" w:eastAsia="Times New Roman" w:hAnsi="Tahoma" w:cs="Tahoma"/>
          <w:sz w:val="24"/>
          <w:szCs w:val="24"/>
        </w:rPr>
        <w:t>.,</w:t>
      </w:r>
      <w:r w:rsidR="00E67AB5" w:rsidRPr="00FC199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E67AB5" w:rsidRPr="00FC199A">
        <w:rPr>
          <w:rFonts w:ascii="Tahoma" w:eastAsia="Times New Roman" w:hAnsi="Tahoma" w:cs="Tahoma"/>
          <w:sz w:val="24"/>
          <w:szCs w:val="24"/>
        </w:rPr>
        <w:t>Miano</w:t>
      </w:r>
      <w:proofErr w:type="spellEnd"/>
      <w:r w:rsidR="00E67AB5" w:rsidRPr="00FC199A">
        <w:rPr>
          <w:rFonts w:ascii="Tahoma" w:eastAsia="Times New Roman" w:hAnsi="Tahoma" w:cs="Tahoma"/>
          <w:sz w:val="24"/>
          <w:szCs w:val="24"/>
        </w:rPr>
        <w:t>, D</w:t>
      </w:r>
      <w:r w:rsidR="00E67AB5" w:rsidRPr="00FC199A">
        <w:rPr>
          <w:rFonts w:ascii="Tahoma" w:eastAsia="Times New Roman" w:hAnsi="Tahoma" w:cs="Tahoma"/>
          <w:sz w:val="24"/>
          <w:szCs w:val="24"/>
          <w:vertAlign w:val="superscript"/>
        </w:rPr>
        <w:t>2</w:t>
      </w:r>
      <w:r w:rsidR="00861A65" w:rsidRPr="00FC199A">
        <w:rPr>
          <w:rFonts w:ascii="Tahoma" w:eastAsia="Times New Roman" w:hAnsi="Tahoma" w:cs="Tahoma"/>
          <w:sz w:val="24"/>
          <w:szCs w:val="24"/>
        </w:rPr>
        <w:t>.,</w:t>
      </w:r>
      <w:r w:rsidR="00E67AB5" w:rsidRPr="00FC199A">
        <w:rPr>
          <w:rFonts w:ascii="Tahoma" w:eastAsia="Times New Roman" w:hAnsi="Tahoma" w:cs="Tahoma"/>
          <w:sz w:val="24"/>
          <w:szCs w:val="24"/>
        </w:rPr>
        <w:t xml:space="preserve"> Macharia, I</w:t>
      </w:r>
      <w:r w:rsidR="00E67AB5" w:rsidRPr="00FC199A">
        <w:rPr>
          <w:rFonts w:ascii="Tahoma" w:eastAsia="Times New Roman" w:hAnsi="Tahoma" w:cs="Tahoma"/>
          <w:sz w:val="24"/>
          <w:szCs w:val="24"/>
          <w:vertAlign w:val="superscript"/>
        </w:rPr>
        <w:t>1</w:t>
      </w:r>
      <w:r w:rsidR="00E67AB5" w:rsidRPr="00FC199A">
        <w:rPr>
          <w:rFonts w:ascii="Tahoma" w:eastAsia="Times New Roman" w:hAnsi="Tahoma" w:cs="Tahoma"/>
          <w:sz w:val="24"/>
          <w:szCs w:val="24"/>
        </w:rPr>
        <w:t xml:space="preserve">., </w:t>
      </w:r>
      <w:proofErr w:type="spellStart"/>
      <w:r w:rsidR="00E67AB5" w:rsidRPr="00FC199A">
        <w:rPr>
          <w:rFonts w:ascii="Tahoma" w:eastAsia="Times New Roman" w:hAnsi="Tahoma" w:cs="Tahoma"/>
          <w:sz w:val="24"/>
          <w:szCs w:val="24"/>
        </w:rPr>
        <w:t>Ngundo</w:t>
      </w:r>
      <w:proofErr w:type="spellEnd"/>
      <w:r w:rsidR="00E67AB5" w:rsidRPr="00FC199A">
        <w:rPr>
          <w:rFonts w:ascii="Tahoma" w:eastAsia="Times New Roman" w:hAnsi="Tahoma" w:cs="Tahoma"/>
          <w:sz w:val="24"/>
          <w:szCs w:val="24"/>
        </w:rPr>
        <w:t>, G</w:t>
      </w:r>
      <w:r w:rsidR="00E67AB5" w:rsidRPr="00FC199A">
        <w:rPr>
          <w:rFonts w:ascii="Tahoma" w:eastAsia="Times New Roman" w:hAnsi="Tahoma" w:cs="Tahoma"/>
          <w:sz w:val="24"/>
          <w:szCs w:val="24"/>
          <w:vertAlign w:val="superscript"/>
        </w:rPr>
        <w:t>1</w:t>
      </w:r>
      <w:r w:rsidR="00861A65" w:rsidRPr="00FC199A">
        <w:rPr>
          <w:rFonts w:ascii="Tahoma" w:eastAsia="Times New Roman" w:hAnsi="Tahoma" w:cs="Tahoma"/>
          <w:sz w:val="24"/>
          <w:szCs w:val="24"/>
        </w:rPr>
        <w:t>., Mo</w:t>
      </w:r>
      <w:r w:rsidR="00E67AB5" w:rsidRPr="00FC199A">
        <w:rPr>
          <w:rFonts w:ascii="Tahoma" w:eastAsia="Times New Roman" w:hAnsi="Tahoma" w:cs="Tahoma"/>
          <w:sz w:val="24"/>
          <w:szCs w:val="24"/>
        </w:rPr>
        <w:t>manyi, G</w:t>
      </w:r>
      <w:r w:rsidR="00E67AB5" w:rsidRPr="00FC199A">
        <w:rPr>
          <w:rFonts w:ascii="Tahoma" w:eastAsia="Times New Roman" w:hAnsi="Tahoma" w:cs="Tahoma"/>
          <w:sz w:val="24"/>
          <w:szCs w:val="24"/>
          <w:vertAlign w:val="superscript"/>
        </w:rPr>
        <w:t>1</w:t>
      </w:r>
      <w:r w:rsidRPr="00FC199A">
        <w:rPr>
          <w:rFonts w:ascii="Tahoma" w:eastAsia="Times New Roman" w:hAnsi="Tahoma" w:cs="Tahoma"/>
          <w:sz w:val="24"/>
          <w:szCs w:val="24"/>
        </w:rPr>
        <w:t>.</w:t>
      </w:r>
      <w:r w:rsidR="00E67AB5" w:rsidRPr="00FC199A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="00E67AB5" w:rsidRPr="00FC199A">
        <w:rPr>
          <w:rFonts w:ascii="Tahoma" w:eastAsia="Times New Roman" w:hAnsi="Tahoma" w:cs="Tahoma"/>
          <w:sz w:val="24"/>
          <w:szCs w:val="24"/>
        </w:rPr>
        <w:t>Maina</w:t>
      </w:r>
      <w:proofErr w:type="spellEnd"/>
      <w:r w:rsidR="00E67AB5" w:rsidRPr="00FC199A">
        <w:rPr>
          <w:rFonts w:ascii="Tahoma" w:eastAsia="Times New Roman" w:hAnsi="Tahoma" w:cs="Tahoma"/>
          <w:sz w:val="24"/>
          <w:szCs w:val="24"/>
        </w:rPr>
        <w:t>, W</w:t>
      </w:r>
      <w:r w:rsidR="00E67AB5" w:rsidRPr="00FC199A">
        <w:rPr>
          <w:rFonts w:ascii="Tahoma" w:eastAsia="Times New Roman" w:hAnsi="Tahoma" w:cs="Tahoma"/>
          <w:sz w:val="24"/>
          <w:szCs w:val="24"/>
          <w:vertAlign w:val="superscript"/>
        </w:rPr>
        <w:t>2</w:t>
      </w:r>
      <w:r w:rsidR="00E67AB5" w:rsidRPr="00FC199A">
        <w:rPr>
          <w:rFonts w:ascii="Tahoma" w:eastAsia="Times New Roman" w:hAnsi="Tahoma" w:cs="Tahoma"/>
          <w:sz w:val="24"/>
          <w:szCs w:val="24"/>
        </w:rPr>
        <w:t>.</w:t>
      </w:r>
    </w:p>
    <w:p w:rsidR="00E67AB5" w:rsidRPr="00FC199A" w:rsidRDefault="00E67AB5" w:rsidP="00E67AB5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</w:p>
    <w:p w:rsidR="00E67AB5" w:rsidRPr="00FC199A" w:rsidRDefault="00E67AB5" w:rsidP="00E67AB5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C199A">
        <w:rPr>
          <w:rFonts w:ascii="Tahoma" w:eastAsia="Times New Roman" w:hAnsi="Tahoma" w:cs="Tahoma"/>
          <w:sz w:val="24"/>
          <w:szCs w:val="24"/>
          <w:vertAlign w:val="superscript"/>
        </w:rPr>
        <w:t>1</w:t>
      </w:r>
      <w:r w:rsidRPr="00FC199A">
        <w:rPr>
          <w:rFonts w:ascii="Tahoma" w:eastAsia="Times New Roman" w:hAnsi="Tahoma" w:cs="Tahoma"/>
          <w:sz w:val="24"/>
          <w:szCs w:val="24"/>
        </w:rPr>
        <w:t xml:space="preserve">Kenya Plant </w:t>
      </w:r>
      <w:r w:rsidR="00861A65" w:rsidRPr="00FC199A">
        <w:rPr>
          <w:rFonts w:ascii="Tahoma" w:eastAsia="Times New Roman" w:hAnsi="Tahoma" w:cs="Tahoma"/>
          <w:sz w:val="24"/>
          <w:szCs w:val="24"/>
        </w:rPr>
        <w:t xml:space="preserve">Health </w:t>
      </w:r>
      <w:r w:rsidRPr="00FC199A">
        <w:rPr>
          <w:rFonts w:ascii="Tahoma" w:eastAsia="Times New Roman" w:hAnsi="Tahoma" w:cs="Tahoma"/>
          <w:sz w:val="24"/>
          <w:szCs w:val="24"/>
        </w:rPr>
        <w:t>Inspectorate Service, P.O. Box 49592, Nairobi</w:t>
      </w:r>
    </w:p>
    <w:p w:rsidR="00E67AB5" w:rsidRPr="00FC199A" w:rsidRDefault="00E67AB5" w:rsidP="00E67AB5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C199A">
        <w:rPr>
          <w:rFonts w:ascii="Tahoma" w:eastAsia="Times New Roman" w:hAnsi="Tahoma" w:cs="Tahoma"/>
          <w:sz w:val="24"/>
          <w:szCs w:val="24"/>
          <w:vertAlign w:val="superscript"/>
        </w:rPr>
        <w:t>2</w:t>
      </w:r>
      <w:r w:rsidRPr="00FC199A">
        <w:rPr>
          <w:rFonts w:ascii="Tahoma" w:eastAsia="Times New Roman" w:hAnsi="Tahoma" w:cs="Tahoma"/>
          <w:sz w:val="24"/>
          <w:szCs w:val="24"/>
        </w:rPr>
        <w:t>University of Nairobi, Faculty of Agriculture, Department of Crop Production and Plant Protection, P.O. Box 29053 Nairobi</w:t>
      </w:r>
      <w:r w:rsidR="00861A65" w:rsidRPr="00FC199A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861A65" w:rsidRDefault="0058762A" w:rsidP="00E67AB5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C199A">
        <w:rPr>
          <w:rFonts w:ascii="Tahoma" w:eastAsia="Times New Roman" w:hAnsi="Tahoma" w:cs="Tahoma"/>
          <w:sz w:val="24"/>
          <w:szCs w:val="24"/>
          <w:vertAlign w:val="superscript"/>
        </w:rPr>
        <w:t>*</w:t>
      </w:r>
      <w:r w:rsidR="00861A65" w:rsidRPr="00FC199A">
        <w:rPr>
          <w:rFonts w:ascii="Tahoma" w:eastAsia="Times New Roman" w:hAnsi="Tahoma" w:cs="Tahoma"/>
          <w:sz w:val="24"/>
          <w:szCs w:val="24"/>
        </w:rPr>
        <w:t xml:space="preserve">Corresponding author email: </w:t>
      </w:r>
      <w:hyperlink r:id="rId10" w:history="1">
        <w:r w:rsidRPr="005A5633">
          <w:rPr>
            <w:rStyle w:val="Hyperlink"/>
            <w:rFonts w:ascii="Tahoma" w:eastAsia="Times New Roman" w:hAnsi="Tahoma" w:cs="Tahoma"/>
            <w:sz w:val="24"/>
            <w:szCs w:val="24"/>
          </w:rPr>
          <w:t>xyz@yahoo.com</w:t>
        </w:r>
      </w:hyperlink>
    </w:p>
    <w:p w:rsidR="0058762A" w:rsidRPr="00FC199A" w:rsidRDefault="0058762A" w:rsidP="00E67AB5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Tel Number: +25471234567xx</w:t>
      </w:r>
    </w:p>
    <w:p w:rsidR="0058762A" w:rsidRDefault="0058762A" w:rsidP="0058762A">
      <w:pPr>
        <w:pStyle w:val="BodyText"/>
        <w:spacing w:before="79" w:line="300" w:lineRule="auto"/>
        <w:jc w:val="both"/>
      </w:pPr>
      <w:r w:rsidRPr="00D6011E">
        <w:rPr>
          <w:rFonts w:ascii="Tahoma" w:hAnsi="Tahoma" w:cs="Tahoma"/>
          <w:sz w:val="24"/>
          <w:szCs w:val="24"/>
        </w:rPr>
        <w:t xml:space="preserve">Abstracts should be formatted in </w:t>
      </w:r>
      <w:r>
        <w:rPr>
          <w:rFonts w:ascii="Tahoma" w:hAnsi="Tahoma" w:cs="Tahoma"/>
          <w:sz w:val="24"/>
          <w:szCs w:val="24"/>
        </w:rPr>
        <w:t>Tahoma</w:t>
      </w:r>
      <w:r w:rsidRPr="00D6011E">
        <w:rPr>
          <w:rFonts w:ascii="Tahoma" w:hAnsi="Tahoma" w:cs="Tahoma"/>
          <w:sz w:val="24"/>
          <w:szCs w:val="24"/>
        </w:rPr>
        <w:t xml:space="preserve">, </w:t>
      </w:r>
      <w:r w:rsidRPr="00D6011E">
        <w:rPr>
          <w:rFonts w:ascii="Tahoma" w:hAnsi="Tahoma" w:cs="Tahoma"/>
          <w:spacing w:val="3"/>
          <w:sz w:val="24"/>
          <w:szCs w:val="24"/>
        </w:rPr>
        <w:t xml:space="preserve">12- </w:t>
      </w:r>
      <w:r w:rsidRPr="00D6011E">
        <w:rPr>
          <w:rFonts w:ascii="Tahoma" w:hAnsi="Tahoma" w:cs="Tahoma"/>
          <w:sz w:val="24"/>
          <w:szCs w:val="24"/>
        </w:rPr>
        <w:t xml:space="preserve">point font size, single space, and presented as follows: Title </w:t>
      </w:r>
      <w:r w:rsidRPr="00D6011E">
        <w:rPr>
          <w:rFonts w:ascii="Tahoma" w:hAnsi="Tahoma" w:cs="Tahoma"/>
          <w:spacing w:val="2"/>
          <w:sz w:val="24"/>
          <w:szCs w:val="24"/>
        </w:rPr>
        <w:t xml:space="preserve">in </w:t>
      </w:r>
      <w:r w:rsidRPr="00D6011E">
        <w:rPr>
          <w:rFonts w:ascii="Tahoma" w:hAnsi="Tahoma" w:cs="Tahoma"/>
          <w:sz w:val="24"/>
          <w:szCs w:val="24"/>
        </w:rPr>
        <w:t>capital letters; Surname and initials of the authors in capital letters; Authors’ affiliation</w:t>
      </w:r>
      <w:r>
        <w:rPr>
          <w:rFonts w:ascii="Tahoma" w:hAnsi="Tahoma" w:cs="Tahoma"/>
          <w:sz w:val="24"/>
          <w:szCs w:val="24"/>
        </w:rPr>
        <w:t>.</w:t>
      </w:r>
      <w:r w:rsidRPr="00D6011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email address and telephone number of the corresponding author identified by an asterisk</w:t>
      </w:r>
      <w:r w:rsidRPr="00D6011E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The abstract</w:t>
      </w:r>
      <w:r w:rsidRPr="00D6011E">
        <w:rPr>
          <w:rFonts w:ascii="Tahoma" w:hAnsi="Tahoma" w:cs="Tahoma"/>
          <w:sz w:val="24"/>
          <w:szCs w:val="24"/>
        </w:rPr>
        <w:t xml:space="preserve"> should be in one paragraph and contain </w:t>
      </w:r>
      <w:r>
        <w:rPr>
          <w:rFonts w:ascii="Tahoma" w:hAnsi="Tahoma" w:cs="Tahoma"/>
          <w:sz w:val="24"/>
          <w:szCs w:val="24"/>
        </w:rPr>
        <w:t xml:space="preserve">rationale of </w:t>
      </w:r>
      <w:r>
        <w:rPr>
          <w:rFonts w:ascii="Tahoma" w:hAnsi="Tahoma" w:cs="Tahoma"/>
          <w:sz w:val="24"/>
          <w:szCs w:val="24"/>
        </w:rPr>
        <w:lastRenderedPageBreak/>
        <w:t>the study,</w:t>
      </w:r>
      <w:r w:rsidRPr="00D6011E">
        <w:rPr>
          <w:rFonts w:ascii="Tahoma" w:hAnsi="Tahoma" w:cs="Tahoma"/>
          <w:sz w:val="24"/>
          <w:szCs w:val="24"/>
        </w:rPr>
        <w:t xml:space="preserve"> objectives,</w:t>
      </w:r>
      <w:r>
        <w:rPr>
          <w:rFonts w:ascii="Tahoma" w:hAnsi="Tahoma" w:cs="Tahoma"/>
          <w:sz w:val="24"/>
          <w:szCs w:val="24"/>
        </w:rPr>
        <w:t xml:space="preserve"> </w:t>
      </w:r>
      <w:r w:rsidRPr="00D6011E">
        <w:rPr>
          <w:rFonts w:ascii="Tahoma" w:hAnsi="Tahoma" w:cs="Tahoma"/>
          <w:sz w:val="24"/>
          <w:szCs w:val="24"/>
        </w:rPr>
        <w:t>materials and methods, results, conclusions</w:t>
      </w:r>
      <w:r>
        <w:rPr>
          <w:rFonts w:ascii="Tahoma" w:hAnsi="Tahoma" w:cs="Tahoma"/>
          <w:sz w:val="24"/>
          <w:szCs w:val="24"/>
        </w:rPr>
        <w:t>.</w:t>
      </w:r>
      <w:r w:rsidRPr="00D6011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 maximum of six </w:t>
      </w:r>
      <w:r w:rsidRPr="00D6011E">
        <w:rPr>
          <w:rFonts w:ascii="Tahoma" w:hAnsi="Tahoma" w:cs="Tahoma"/>
          <w:sz w:val="24"/>
          <w:szCs w:val="24"/>
        </w:rPr>
        <w:t xml:space="preserve">keywords </w:t>
      </w:r>
      <w:r>
        <w:rPr>
          <w:rFonts w:ascii="Tahoma" w:hAnsi="Tahoma" w:cs="Tahoma"/>
          <w:sz w:val="24"/>
          <w:szCs w:val="24"/>
        </w:rPr>
        <w:t>to be provided at the bottom of the abstract.</w:t>
      </w:r>
      <w:r w:rsidRPr="00D6011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 w:rsidRPr="00D6011E">
        <w:rPr>
          <w:rFonts w:ascii="Tahoma" w:hAnsi="Tahoma" w:cs="Tahoma"/>
          <w:sz w:val="24"/>
          <w:szCs w:val="24"/>
        </w:rPr>
        <w:t xml:space="preserve">he abstract </w:t>
      </w:r>
      <w:r>
        <w:rPr>
          <w:rFonts w:ascii="Tahoma" w:hAnsi="Tahoma" w:cs="Tahoma"/>
          <w:sz w:val="24"/>
          <w:szCs w:val="24"/>
        </w:rPr>
        <w:t xml:space="preserve">should be saved </w:t>
      </w:r>
      <w:r w:rsidRPr="00D6011E">
        <w:rPr>
          <w:rFonts w:ascii="Tahoma" w:hAnsi="Tahoma" w:cs="Tahoma"/>
          <w:sz w:val="24"/>
          <w:szCs w:val="24"/>
        </w:rPr>
        <w:t>under First author</w:t>
      </w:r>
      <w:r>
        <w:rPr>
          <w:rFonts w:ascii="Tahoma" w:hAnsi="Tahoma" w:cs="Tahoma"/>
          <w:sz w:val="24"/>
          <w:szCs w:val="24"/>
        </w:rPr>
        <w:t>’s</w:t>
      </w:r>
      <w:r w:rsidRPr="00D6011E">
        <w:rPr>
          <w:rFonts w:ascii="Tahoma" w:hAnsi="Tahoma" w:cs="Tahoma"/>
          <w:sz w:val="24"/>
          <w:szCs w:val="24"/>
        </w:rPr>
        <w:t xml:space="preserve"> name</w:t>
      </w:r>
      <w:r>
        <w:rPr>
          <w:rFonts w:ascii="Tahoma" w:hAnsi="Tahoma" w:cs="Tahoma"/>
          <w:sz w:val="24"/>
          <w:szCs w:val="24"/>
        </w:rPr>
        <w:t xml:space="preserve"> and</w:t>
      </w:r>
      <w:r w:rsidRPr="00D6011E">
        <w:rPr>
          <w:rFonts w:ascii="Tahoma" w:hAnsi="Tahoma" w:cs="Tahoma"/>
          <w:sz w:val="24"/>
          <w:szCs w:val="24"/>
        </w:rPr>
        <w:t xml:space="preserve"> in MS-word 2003 or later</w:t>
      </w:r>
      <w:r w:rsidRPr="00272A75">
        <w:rPr>
          <w:rFonts w:ascii="Tahoma" w:hAnsi="Tahoma" w:cs="Tahoma"/>
          <w:sz w:val="24"/>
          <w:szCs w:val="24"/>
        </w:rPr>
        <w:t xml:space="preserve"> </w:t>
      </w:r>
      <w:r w:rsidRPr="00D6011E">
        <w:rPr>
          <w:rFonts w:ascii="Tahoma" w:hAnsi="Tahoma" w:cs="Tahoma"/>
          <w:sz w:val="24"/>
          <w:szCs w:val="24"/>
        </w:rPr>
        <w:t>version</w:t>
      </w:r>
      <w:r>
        <w:rPr>
          <w:rFonts w:ascii="Tahoma" w:hAnsi="Tahoma" w:cs="Tahoma"/>
          <w:sz w:val="24"/>
          <w:szCs w:val="24"/>
        </w:rPr>
        <w:t>s</w:t>
      </w:r>
      <w:r w:rsidRPr="00D6011E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Abstracts</w:t>
      </w:r>
      <w:r w:rsidRPr="00D6011E">
        <w:rPr>
          <w:rFonts w:ascii="Tahoma" w:hAnsi="Tahoma" w:cs="Tahoma"/>
          <w:sz w:val="24"/>
          <w:szCs w:val="24"/>
        </w:rPr>
        <w:t xml:space="preserve"> should</w:t>
      </w:r>
      <w:r w:rsidRPr="00C15C8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 based on reviews, research</w:t>
      </w:r>
      <w:r w:rsidRPr="00C15C8D">
        <w:rPr>
          <w:rFonts w:ascii="Tahoma" w:hAnsi="Tahoma" w:cs="Tahoma"/>
          <w:sz w:val="24"/>
          <w:szCs w:val="24"/>
        </w:rPr>
        <w:t>, experience or case stu</w:t>
      </w:r>
      <w:r>
        <w:rPr>
          <w:rFonts w:ascii="Tahoma" w:hAnsi="Tahoma" w:cs="Tahoma"/>
          <w:sz w:val="24"/>
          <w:szCs w:val="24"/>
        </w:rPr>
        <w:t>dies in Phytosanitary systems</w:t>
      </w:r>
      <w:r w:rsidRPr="00C15C8D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D6011E">
        <w:rPr>
          <w:rFonts w:ascii="Tahoma" w:hAnsi="Tahoma" w:cs="Tahoma"/>
          <w:sz w:val="24"/>
          <w:szCs w:val="24"/>
        </w:rPr>
        <w:t xml:space="preserve">Abstracts should be between 200 - 300 words. </w:t>
      </w:r>
    </w:p>
    <w:p w:rsidR="0058762A" w:rsidRDefault="0058762A" w:rsidP="0058762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8762A" w:rsidRPr="00FC199A" w:rsidRDefault="0058762A" w:rsidP="0058762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762A">
        <w:rPr>
          <w:rFonts w:ascii="Tahoma" w:hAnsi="Tahoma" w:cs="Tahoma"/>
          <w:sz w:val="24"/>
          <w:szCs w:val="24"/>
        </w:rPr>
        <w:t>Key words</w:t>
      </w:r>
      <w:r>
        <w:rPr>
          <w:rFonts w:ascii="Tahoma" w:hAnsi="Tahoma" w:cs="Tahoma"/>
          <w:sz w:val="24"/>
          <w:szCs w:val="24"/>
        </w:rPr>
        <w:t xml:space="preserve">: </w:t>
      </w:r>
      <w:r w:rsidR="00BF0F8D">
        <w:rPr>
          <w:rFonts w:ascii="Tahoma" w:hAnsi="Tahoma" w:cs="Tahoma"/>
          <w:sz w:val="24"/>
          <w:szCs w:val="24"/>
        </w:rPr>
        <w:t>One</w:t>
      </w:r>
      <w:r>
        <w:rPr>
          <w:rFonts w:ascii="Tahoma" w:hAnsi="Tahoma" w:cs="Tahoma"/>
          <w:sz w:val="24"/>
          <w:szCs w:val="24"/>
        </w:rPr>
        <w:t xml:space="preserve">, </w:t>
      </w:r>
      <w:r w:rsidR="00BF0F8D">
        <w:rPr>
          <w:rFonts w:ascii="Tahoma" w:hAnsi="Tahoma" w:cs="Tahoma"/>
          <w:sz w:val="24"/>
          <w:szCs w:val="24"/>
        </w:rPr>
        <w:t>two, three,</w:t>
      </w:r>
      <w:r w:rsidR="009A0FE2">
        <w:rPr>
          <w:rFonts w:ascii="Tahoma" w:hAnsi="Tahoma" w:cs="Tahoma"/>
          <w:sz w:val="24"/>
          <w:szCs w:val="24"/>
        </w:rPr>
        <w:t xml:space="preserve"> </w:t>
      </w:r>
      <w:r w:rsidR="00BF0F8D">
        <w:rPr>
          <w:rFonts w:ascii="Tahoma" w:hAnsi="Tahoma" w:cs="Tahoma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</w:p>
    <w:p w:rsidR="00C835CE" w:rsidRPr="00FC199A" w:rsidRDefault="00C835CE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1740" w:right="300" w:hanging="1454"/>
        <w:rPr>
          <w:rFonts w:ascii="Tahoma" w:hAnsi="Tahoma" w:cs="Tahoma"/>
          <w:color w:val="003300"/>
          <w:sz w:val="24"/>
          <w:szCs w:val="24"/>
        </w:rPr>
      </w:pPr>
      <w:bookmarkStart w:id="3" w:name="page1"/>
      <w:bookmarkEnd w:id="3"/>
    </w:p>
    <w:sectPr w:rsidR="00C835CE" w:rsidRPr="00FC199A" w:rsidSect="00C83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38"/>
      <w:pgMar w:top="908" w:right="1120" w:bottom="405" w:left="1140" w:header="9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D5" w:rsidRDefault="00F340D5" w:rsidP="00C835CE">
      <w:pPr>
        <w:spacing w:after="0" w:line="240" w:lineRule="auto"/>
      </w:pPr>
      <w:r>
        <w:separator/>
      </w:r>
    </w:p>
  </w:endnote>
  <w:endnote w:type="continuationSeparator" w:id="0">
    <w:p w:rsidR="00F340D5" w:rsidRDefault="00F340D5" w:rsidP="00C8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C20" w:rsidRDefault="00D34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C20" w:rsidRDefault="00D34C2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5107305</wp:posOffset>
          </wp:positionH>
          <wp:positionV relativeFrom="paragraph">
            <wp:posOffset>8890</wp:posOffset>
          </wp:positionV>
          <wp:extent cx="499110" cy="5283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8" t="5688" r="6941" b="14844"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 w:rsidR="00245D7B">
      <w:rPr>
        <w:noProof/>
      </w:rPr>
      <w:drawing>
        <wp:inline distT="0" distB="0" distL="0" distR="0" wp14:anchorId="763B7CF7" wp14:editId="63360810">
          <wp:extent cx="1533525" cy="514182"/>
          <wp:effectExtent l="0" t="0" r="0" b="635"/>
          <wp:docPr id="17" name="Picture 17" descr="cid:CFILTER-1.195642330526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FILTER-1.195642330526595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386" cy="53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5D7B">
      <w:t xml:space="preserve">       </w:t>
    </w:r>
    <w:r>
      <w:t xml:space="preserve">                           </w:t>
    </w:r>
    <w:r w:rsidR="00245D7B">
      <w:rPr>
        <w:noProof/>
      </w:rPr>
      <w:drawing>
        <wp:inline distT="0" distB="0" distL="0" distR="0" wp14:anchorId="66186AC4" wp14:editId="51C4D32B">
          <wp:extent cx="656590" cy="476250"/>
          <wp:effectExtent l="0" t="0" r="0" b="0"/>
          <wp:docPr id="5" name="Picture 12" descr="CO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2" descr="COP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 xml:space="preserve"> </w:t>
    </w:r>
  </w:p>
  <w:p w:rsidR="00C835CE" w:rsidRDefault="00C83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C20" w:rsidRDefault="00D34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D5" w:rsidRDefault="00F340D5" w:rsidP="00C835CE">
      <w:pPr>
        <w:spacing w:after="0" w:line="240" w:lineRule="auto"/>
      </w:pPr>
      <w:r>
        <w:separator/>
      </w:r>
    </w:p>
  </w:footnote>
  <w:footnote w:type="continuationSeparator" w:id="0">
    <w:p w:rsidR="00F340D5" w:rsidRDefault="00F340D5" w:rsidP="00C8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C20" w:rsidRDefault="00D34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CE" w:rsidRDefault="00C835CE" w:rsidP="002560A6">
    <w:pPr>
      <w:pStyle w:val="Header"/>
      <w:jc w:val="center"/>
    </w:pPr>
  </w:p>
  <w:p w:rsidR="00C835CE" w:rsidRDefault="00C835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C20" w:rsidRDefault="00D34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8641BC0"/>
    <w:multiLevelType w:val="hybridMultilevel"/>
    <w:tmpl w:val="B882D8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053F3"/>
    <w:multiLevelType w:val="hybridMultilevel"/>
    <w:tmpl w:val="210E96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F0D91"/>
    <w:multiLevelType w:val="hybridMultilevel"/>
    <w:tmpl w:val="3C82D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E4"/>
    <w:rsid w:val="000075BE"/>
    <w:rsid w:val="000128C7"/>
    <w:rsid w:val="000514C1"/>
    <w:rsid w:val="00057004"/>
    <w:rsid w:val="00061AEF"/>
    <w:rsid w:val="00074DEF"/>
    <w:rsid w:val="000C18B5"/>
    <w:rsid w:val="000C1E56"/>
    <w:rsid w:val="00103BF8"/>
    <w:rsid w:val="00190411"/>
    <w:rsid w:val="001A65E2"/>
    <w:rsid w:val="001C2433"/>
    <w:rsid w:val="001C2D92"/>
    <w:rsid w:val="001C46DC"/>
    <w:rsid w:val="001D0AE4"/>
    <w:rsid w:val="00245D7B"/>
    <w:rsid w:val="002560A6"/>
    <w:rsid w:val="00272A75"/>
    <w:rsid w:val="0027734B"/>
    <w:rsid w:val="002841AA"/>
    <w:rsid w:val="002E7DF7"/>
    <w:rsid w:val="002F33F6"/>
    <w:rsid w:val="00316BEB"/>
    <w:rsid w:val="0032008B"/>
    <w:rsid w:val="00324E60"/>
    <w:rsid w:val="00345824"/>
    <w:rsid w:val="00350654"/>
    <w:rsid w:val="0039054B"/>
    <w:rsid w:val="00395647"/>
    <w:rsid w:val="003A1FF6"/>
    <w:rsid w:val="003B503C"/>
    <w:rsid w:val="003B76DE"/>
    <w:rsid w:val="003C5588"/>
    <w:rsid w:val="003E5E86"/>
    <w:rsid w:val="00410E7E"/>
    <w:rsid w:val="0041707A"/>
    <w:rsid w:val="0041735B"/>
    <w:rsid w:val="00453608"/>
    <w:rsid w:val="00466755"/>
    <w:rsid w:val="00474D43"/>
    <w:rsid w:val="004A0A1D"/>
    <w:rsid w:val="00524E1D"/>
    <w:rsid w:val="0058762A"/>
    <w:rsid w:val="005A14AD"/>
    <w:rsid w:val="00686DF2"/>
    <w:rsid w:val="00691D23"/>
    <w:rsid w:val="006A30AF"/>
    <w:rsid w:val="006F255B"/>
    <w:rsid w:val="007058AD"/>
    <w:rsid w:val="00714B8B"/>
    <w:rsid w:val="00736D7D"/>
    <w:rsid w:val="007E30CA"/>
    <w:rsid w:val="007F7785"/>
    <w:rsid w:val="00801919"/>
    <w:rsid w:val="00861A65"/>
    <w:rsid w:val="008B10E0"/>
    <w:rsid w:val="008C57E6"/>
    <w:rsid w:val="009161D9"/>
    <w:rsid w:val="0092324D"/>
    <w:rsid w:val="00974D4C"/>
    <w:rsid w:val="009A0FE2"/>
    <w:rsid w:val="009D1507"/>
    <w:rsid w:val="009D4106"/>
    <w:rsid w:val="00A06C7C"/>
    <w:rsid w:val="00A126EC"/>
    <w:rsid w:val="00AA2A92"/>
    <w:rsid w:val="00AA65E9"/>
    <w:rsid w:val="00AB04CE"/>
    <w:rsid w:val="00AD285B"/>
    <w:rsid w:val="00B8231F"/>
    <w:rsid w:val="00BC3640"/>
    <w:rsid w:val="00BD5458"/>
    <w:rsid w:val="00BF0F8D"/>
    <w:rsid w:val="00C110B3"/>
    <w:rsid w:val="00C15C8D"/>
    <w:rsid w:val="00C52315"/>
    <w:rsid w:val="00C81D85"/>
    <w:rsid w:val="00C835CE"/>
    <w:rsid w:val="00CA5341"/>
    <w:rsid w:val="00CC6A26"/>
    <w:rsid w:val="00CF3975"/>
    <w:rsid w:val="00D13A1A"/>
    <w:rsid w:val="00D34C20"/>
    <w:rsid w:val="00D572D7"/>
    <w:rsid w:val="00D6011E"/>
    <w:rsid w:val="00DC0030"/>
    <w:rsid w:val="00DC01C9"/>
    <w:rsid w:val="00DD4A50"/>
    <w:rsid w:val="00E67AB5"/>
    <w:rsid w:val="00EA3395"/>
    <w:rsid w:val="00EC0E21"/>
    <w:rsid w:val="00EE76FB"/>
    <w:rsid w:val="00F340D5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BD1819"/>
  <w15:docId w15:val="{CF1B0789-D73A-45DB-AF74-34D4500E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EF"/>
  </w:style>
  <w:style w:type="paragraph" w:styleId="Heading1">
    <w:name w:val="heading 1"/>
    <w:basedOn w:val="Normal"/>
    <w:link w:val="Heading1Char"/>
    <w:uiPriority w:val="9"/>
    <w:qFormat/>
    <w:rsid w:val="007E30CA"/>
    <w:pPr>
      <w:widowControl w:val="0"/>
      <w:autoSpaceDE w:val="0"/>
      <w:autoSpaceDN w:val="0"/>
      <w:spacing w:after="0" w:line="240" w:lineRule="auto"/>
      <w:ind w:left="1080"/>
      <w:outlineLvl w:val="0"/>
    </w:pPr>
    <w:rPr>
      <w:rFonts w:ascii="Arial" w:eastAsia="Arial" w:hAnsi="Arial" w:cs="Arial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8B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8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5CE"/>
  </w:style>
  <w:style w:type="paragraph" w:styleId="Footer">
    <w:name w:val="footer"/>
    <w:basedOn w:val="Normal"/>
    <w:link w:val="FooterChar"/>
    <w:uiPriority w:val="99"/>
    <w:unhideWhenUsed/>
    <w:rsid w:val="00C8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5CE"/>
  </w:style>
  <w:style w:type="paragraph" w:styleId="BalloonText">
    <w:name w:val="Balloon Text"/>
    <w:basedOn w:val="Normal"/>
    <w:link w:val="BalloonTextChar"/>
    <w:uiPriority w:val="99"/>
    <w:semiHidden/>
    <w:unhideWhenUsed/>
    <w:rsid w:val="00C8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30CA"/>
    <w:rPr>
      <w:rFonts w:ascii="Arial" w:eastAsia="Arial" w:hAnsi="Arial" w:cs="Arial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E30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E30CA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714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rica-cop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xyz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ytosanitaryconference@kephis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CFILTER-1.195642330526595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138A-1B09-4892-8E49-89113D7B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pkipyab</dc:creator>
  <cp:lastModifiedBy>pc</cp:lastModifiedBy>
  <cp:revision>4</cp:revision>
  <cp:lastPrinted>2018-01-17T09:17:00Z</cp:lastPrinted>
  <dcterms:created xsi:type="dcterms:W3CDTF">2021-07-28T07:29:00Z</dcterms:created>
  <dcterms:modified xsi:type="dcterms:W3CDTF">2021-08-04T13:08:00Z</dcterms:modified>
</cp:coreProperties>
</file>